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A76E8" w14:textId="271BBD2D" w:rsidR="00EE5EA9" w:rsidRPr="00B9260B" w:rsidRDefault="007A5153">
      <w:pPr>
        <w:pBdr>
          <w:bottom w:val="single" w:sz="4" w:space="1" w:color="auto"/>
        </w:pBdr>
        <w:ind w:left="0"/>
        <w:rPr>
          <w:rFonts w:ascii="Calibri" w:hAnsi="Calibri" w:cs="Calibri"/>
          <w:spacing w:val="0"/>
          <w:sz w:val="24"/>
          <w:szCs w:val="24"/>
          <w:lang w:val="en-GB"/>
        </w:rPr>
      </w:pPr>
      <w:r w:rsidRPr="00B9260B">
        <w:rPr>
          <w:rFonts w:ascii="Calibri" w:hAnsi="Calibri" w:cs="Calibri"/>
          <w:spacing w:val="0"/>
          <w:sz w:val="24"/>
          <w:szCs w:val="24"/>
          <w:lang w:val="en-GB"/>
        </w:rPr>
        <w:t>CURRENT PRESS RELEASE</w:t>
      </w:r>
      <w:r w:rsidR="004241E8" w:rsidRPr="00B9260B">
        <w:rPr>
          <w:rFonts w:ascii="Calibri" w:hAnsi="Calibri" w:cs="Calibri"/>
          <w:spacing w:val="0"/>
          <w:sz w:val="24"/>
          <w:szCs w:val="24"/>
          <w:lang w:val="en-GB"/>
        </w:rPr>
        <w:tab/>
      </w:r>
    </w:p>
    <w:p w14:paraId="45E07261" w14:textId="77777777" w:rsidR="00EE5EA9" w:rsidRPr="00B9260B" w:rsidRDefault="00EE5EA9">
      <w:pPr>
        <w:ind w:left="0"/>
        <w:rPr>
          <w:rFonts w:ascii="Calibri" w:hAnsi="Calibri" w:cs="Calibri"/>
          <w:i/>
          <w:spacing w:val="0"/>
          <w:sz w:val="16"/>
          <w:szCs w:val="16"/>
          <w:u w:val="single"/>
          <w:lang w:val="en-GB"/>
        </w:rPr>
      </w:pPr>
    </w:p>
    <w:p w14:paraId="4E90D3BF" w14:textId="77777777" w:rsidR="00EE5EA9" w:rsidRPr="00B9260B" w:rsidRDefault="00EE5EA9">
      <w:pPr>
        <w:ind w:left="0"/>
        <w:rPr>
          <w:rFonts w:ascii="Calibri" w:hAnsi="Calibri" w:cs="Calibri"/>
          <w:spacing w:val="0"/>
          <w:sz w:val="16"/>
          <w:szCs w:val="16"/>
          <w:lang w:val="en-GB"/>
        </w:rPr>
      </w:pPr>
    </w:p>
    <w:p w14:paraId="0DE3F79A" w14:textId="45CC692F" w:rsidR="0061407F" w:rsidRPr="00B9260B" w:rsidRDefault="007A5153" w:rsidP="0061407F">
      <w:pPr>
        <w:ind w:left="0"/>
        <w:rPr>
          <w:rFonts w:ascii="Calibri" w:hAnsi="Calibri" w:cs="Calibri"/>
          <w:i/>
          <w:spacing w:val="-2"/>
          <w:lang w:val="en-GB"/>
        </w:rPr>
      </w:pPr>
      <w:bookmarkStart w:id="0" w:name="_Hlk141195996"/>
      <w:bookmarkStart w:id="1" w:name="_Hlk151102204"/>
      <w:r w:rsidRPr="00B9260B">
        <w:rPr>
          <w:rFonts w:ascii="Calibri" w:hAnsi="Calibri" w:cs="Calibri"/>
          <w:i/>
          <w:spacing w:val="-4"/>
          <w:lang w:val="en-GB"/>
        </w:rPr>
        <w:t xml:space="preserve">Power Transmission </w:t>
      </w:r>
      <w:r w:rsidR="007B445E" w:rsidRPr="00B9260B">
        <w:rPr>
          <w:rFonts w:ascii="Calibri" w:hAnsi="Calibri" w:cs="Calibri"/>
          <w:i/>
          <w:spacing w:val="-2"/>
          <w:lang w:val="en-GB"/>
        </w:rPr>
        <w:t xml:space="preserve">/ </w:t>
      </w:r>
      <w:r w:rsidR="00D708CB" w:rsidRPr="00B9260B">
        <w:rPr>
          <w:rFonts w:ascii="Calibri" w:hAnsi="Calibri"/>
          <w:i/>
          <w:spacing w:val="0"/>
          <w:lang w:val="en-GB"/>
        </w:rPr>
        <w:t xml:space="preserve">Company Announcement </w:t>
      </w:r>
      <w:r w:rsidR="0061407F" w:rsidRPr="00B9260B">
        <w:rPr>
          <w:rFonts w:ascii="Calibri" w:hAnsi="Calibri" w:cs="Calibri"/>
          <w:i/>
          <w:spacing w:val="-2"/>
          <w:lang w:val="en-GB"/>
        </w:rPr>
        <w:t>/</w:t>
      </w:r>
      <w:r w:rsidRPr="00B9260B">
        <w:rPr>
          <w:rFonts w:ascii="Calibri" w:hAnsi="Calibri" w:cs="Calibri"/>
          <w:i/>
          <w:spacing w:val="-4"/>
          <w:lang w:val="en-GB"/>
        </w:rPr>
        <w:t xml:space="preserve"> Supplier </w:t>
      </w:r>
      <w:r w:rsidR="0061407F" w:rsidRPr="00B9260B">
        <w:rPr>
          <w:rFonts w:ascii="Calibri" w:hAnsi="Calibri" w:cs="Calibri"/>
          <w:i/>
          <w:spacing w:val="-2"/>
          <w:lang w:val="en-GB"/>
        </w:rPr>
        <w:t xml:space="preserve">/ </w:t>
      </w:r>
      <w:r w:rsidRPr="00B9260B">
        <w:rPr>
          <w:rFonts w:ascii="Calibri" w:hAnsi="Calibri" w:cs="Calibri"/>
          <w:i/>
          <w:spacing w:val="0"/>
          <w:lang w:val="en-GB"/>
        </w:rPr>
        <w:t>M</w:t>
      </w:r>
      <w:r w:rsidRPr="00B9260B">
        <w:rPr>
          <w:rFonts w:ascii="Calibri" w:hAnsi="Calibri" w:cs="Calibri"/>
          <w:i/>
          <w:lang w:val="en-GB"/>
        </w:rPr>
        <w:t>achine Elements</w:t>
      </w:r>
      <w:r w:rsidRPr="00B9260B">
        <w:rPr>
          <w:bCs/>
          <w:i/>
          <w:lang w:val="en-GB"/>
        </w:rPr>
        <w:t xml:space="preserve"> </w:t>
      </w:r>
      <w:r w:rsidR="0061407F" w:rsidRPr="00B9260B">
        <w:rPr>
          <w:rFonts w:ascii="Calibri" w:hAnsi="Calibri" w:cs="Calibri"/>
          <w:i/>
          <w:spacing w:val="-2"/>
          <w:lang w:val="en-GB"/>
        </w:rPr>
        <w:t xml:space="preserve">/ </w:t>
      </w:r>
      <w:r w:rsidRPr="00B9260B">
        <w:rPr>
          <w:rFonts w:ascii="Calibri" w:hAnsi="Calibri" w:cs="Calibri"/>
          <w:i/>
          <w:spacing w:val="0"/>
          <w:lang w:val="en-GB"/>
        </w:rPr>
        <w:t>D</w:t>
      </w:r>
      <w:r w:rsidRPr="00B9260B">
        <w:rPr>
          <w:rFonts w:ascii="Calibri" w:hAnsi="Calibri"/>
          <w:i/>
          <w:spacing w:val="0"/>
          <w:lang w:val="en-GB"/>
        </w:rPr>
        <w:t>esign Engineering</w:t>
      </w:r>
      <w:r w:rsidR="0061407F" w:rsidRPr="00B9260B">
        <w:rPr>
          <w:rFonts w:ascii="Calibri" w:hAnsi="Calibri" w:cs="Calibri"/>
          <w:i/>
          <w:spacing w:val="-2"/>
          <w:lang w:val="en-GB"/>
        </w:rPr>
        <w:t xml:space="preserve"> </w:t>
      </w:r>
    </w:p>
    <w:p w14:paraId="7D9E8FCB" w14:textId="77777777" w:rsidR="0061407F" w:rsidRPr="00B9260B" w:rsidRDefault="0061407F" w:rsidP="0061407F">
      <w:pPr>
        <w:ind w:left="0"/>
        <w:rPr>
          <w:rFonts w:ascii="Calibri" w:hAnsi="Calibri" w:cs="Calibri"/>
          <w:spacing w:val="0"/>
          <w:sz w:val="12"/>
          <w:szCs w:val="12"/>
          <w:lang w:val="en-GB"/>
        </w:rPr>
      </w:pPr>
    </w:p>
    <w:p w14:paraId="0AE125F4" w14:textId="77777777" w:rsidR="00B9260B" w:rsidRPr="002A1B15" w:rsidRDefault="00B9260B" w:rsidP="00B9260B">
      <w:pPr>
        <w:pStyle w:val="berschrift3"/>
        <w:spacing w:after="120" w:line="240" w:lineRule="auto"/>
        <w:rPr>
          <w:rFonts w:ascii="Calibri" w:hAnsi="Calibri" w:cs="Calibri"/>
          <w:spacing w:val="-4"/>
          <w:sz w:val="36"/>
          <w:szCs w:val="36"/>
          <w:lang w:val="en-GB"/>
        </w:rPr>
      </w:pPr>
      <w:r w:rsidRPr="002A1B15">
        <w:rPr>
          <w:rFonts w:ascii="Calibri" w:hAnsi="Calibri" w:cs="Calibri"/>
          <w:spacing w:val="-4"/>
          <w:sz w:val="36"/>
          <w:szCs w:val="36"/>
          <w:lang w:val="en-GB"/>
        </w:rPr>
        <w:t>On course for growth with a complete range of couplings</w:t>
      </w:r>
    </w:p>
    <w:p w14:paraId="0E6E5FD5" w14:textId="77777777" w:rsidR="00B9260B" w:rsidRPr="00B9260B" w:rsidRDefault="00B9260B" w:rsidP="00B9260B">
      <w:pPr>
        <w:pStyle w:val="berschrift2"/>
        <w:spacing w:after="200" w:line="240" w:lineRule="auto"/>
        <w:rPr>
          <w:rFonts w:ascii="Calibri" w:hAnsi="Calibri" w:cs="Calibri"/>
          <w:spacing w:val="-2"/>
          <w:sz w:val="24"/>
          <w:szCs w:val="24"/>
          <w:lang w:val="en-GB"/>
        </w:rPr>
      </w:pPr>
      <w:r w:rsidRPr="00B9260B">
        <w:rPr>
          <w:rFonts w:ascii="Calibri" w:hAnsi="Calibri" w:cs="Calibri"/>
          <w:spacing w:val="-2"/>
          <w:sz w:val="24"/>
          <w:szCs w:val="24"/>
          <w:lang w:val="en-GB"/>
        </w:rPr>
        <w:t>RINGSPANN acquires the companies StS Coupling and Steigerwald CNC</w:t>
      </w:r>
    </w:p>
    <w:p w14:paraId="3B5F2DFE" w14:textId="75DF9BF7" w:rsidR="00B9260B" w:rsidRPr="00B9260B" w:rsidRDefault="00B9260B" w:rsidP="00B9260B">
      <w:pPr>
        <w:spacing w:after="120" w:line="360" w:lineRule="auto"/>
        <w:ind w:left="0"/>
        <w:jc w:val="both"/>
        <w:rPr>
          <w:rFonts w:ascii="Calibri" w:hAnsi="Calibri" w:cs="Calibri"/>
          <w:b/>
          <w:spacing w:val="-2"/>
          <w:sz w:val="21"/>
          <w:szCs w:val="21"/>
          <w:lang w:val="en-GB"/>
        </w:rPr>
      </w:pPr>
      <w:r w:rsidRPr="00B9260B">
        <w:rPr>
          <w:rFonts w:ascii="Calibri" w:hAnsi="Calibri" w:cs="Calibri"/>
          <w:b/>
          <w:spacing w:val="-2"/>
          <w:sz w:val="21"/>
          <w:szCs w:val="21"/>
          <w:lang w:val="en-GB"/>
        </w:rPr>
        <w:t xml:space="preserve">This is a sensation in the market segment of shaft couplings: Shortly before the turn of the year, RINGSPANN took over the two Niedernberg-based manufacturers StS Coupling and Steigerwald CNC-Technik. With this strategic move, the company completes its range of shaft couplings and expands its metalworking capabilities. Further plans also envisage expanding the Niedernberg site into the RINGSPANN Group's </w:t>
      </w:r>
      <w:r w:rsidR="00E45F06" w:rsidRPr="00E45F06">
        <w:rPr>
          <w:rFonts w:ascii="Calibri" w:hAnsi="Calibri" w:cs="Calibri"/>
          <w:b/>
          <w:i/>
          <w:iCs/>
          <w:spacing w:val="-2"/>
          <w:sz w:val="21"/>
          <w:szCs w:val="21"/>
          <w:lang w:val="en-GB"/>
        </w:rPr>
        <w:t>centre of</w:t>
      </w:r>
      <w:r w:rsidR="00E45F06">
        <w:rPr>
          <w:rFonts w:ascii="Calibri" w:hAnsi="Calibri" w:cs="Calibri"/>
          <w:b/>
          <w:spacing w:val="-2"/>
          <w:sz w:val="21"/>
          <w:szCs w:val="21"/>
          <w:lang w:val="en-GB"/>
        </w:rPr>
        <w:t xml:space="preserve"> </w:t>
      </w:r>
      <w:r w:rsidRPr="00B9260B">
        <w:rPr>
          <w:rFonts w:ascii="Calibri" w:hAnsi="Calibri" w:cs="Calibri"/>
          <w:b/>
          <w:i/>
          <w:iCs/>
          <w:spacing w:val="-2"/>
          <w:sz w:val="21"/>
          <w:szCs w:val="21"/>
          <w:lang w:val="en-GB"/>
        </w:rPr>
        <w:t>competence for precision couplings</w:t>
      </w:r>
      <w:r w:rsidRPr="00B9260B">
        <w:rPr>
          <w:rFonts w:ascii="Calibri" w:hAnsi="Calibri" w:cs="Calibri"/>
          <w:b/>
          <w:spacing w:val="-2"/>
          <w:sz w:val="21"/>
          <w:szCs w:val="21"/>
          <w:lang w:val="en-GB"/>
        </w:rPr>
        <w:t>.</w:t>
      </w:r>
    </w:p>
    <w:p w14:paraId="49B84815" w14:textId="57E5A822" w:rsidR="00B9260B" w:rsidRPr="00B9260B" w:rsidRDefault="00B9260B" w:rsidP="00B9260B">
      <w:pPr>
        <w:spacing w:after="120" w:line="360" w:lineRule="auto"/>
        <w:ind w:left="0"/>
        <w:jc w:val="both"/>
        <w:rPr>
          <w:rFonts w:ascii="Calibri" w:hAnsi="Calibri" w:cs="Calibri"/>
          <w:bCs/>
          <w:spacing w:val="-2"/>
          <w:sz w:val="21"/>
          <w:szCs w:val="21"/>
          <w:lang w:val="en-GB"/>
        </w:rPr>
      </w:pPr>
      <w:r w:rsidRPr="00B9260B">
        <w:rPr>
          <w:rFonts w:ascii="Calibri" w:hAnsi="Calibri" w:cs="Calibri"/>
          <w:i/>
          <w:iCs/>
          <w:spacing w:val="-2"/>
          <w:sz w:val="21"/>
          <w:szCs w:val="21"/>
          <w:lang w:val="en-GB"/>
        </w:rPr>
        <w:t xml:space="preserve">Bad Homburg, January 2026. – </w:t>
      </w:r>
      <w:r w:rsidRPr="00B9260B">
        <w:rPr>
          <w:rFonts w:ascii="Calibri" w:hAnsi="Calibri" w:cs="Calibri"/>
          <w:spacing w:val="-2"/>
          <w:sz w:val="21"/>
          <w:szCs w:val="21"/>
          <w:lang w:val="en-GB"/>
        </w:rPr>
        <w:t>For decades, RINGSPANN has been asserting itself as the world's leading manufacturer of freewheels. As part of its long-term one-stop-shop strategy, the company is also driving forward the expansion of other important product lines in industrial drive technology with great commitment</w:t>
      </w:r>
      <w:r w:rsidR="00E45F06">
        <w:rPr>
          <w:rFonts w:ascii="Calibri" w:hAnsi="Calibri" w:cs="Calibri"/>
          <w:spacing w:val="-2"/>
          <w:sz w:val="21"/>
          <w:szCs w:val="21"/>
          <w:lang w:val="en-GB"/>
        </w:rPr>
        <w:t xml:space="preserve">, dedicating </w:t>
      </w:r>
      <w:r w:rsidRPr="00B9260B">
        <w:rPr>
          <w:rFonts w:ascii="Calibri" w:hAnsi="Calibri" w:cs="Calibri"/>
          <w:spacing w:val="-2"/>
          <w:sz w:val="21"/>
          <w:szCs w:val="21"/>
          <w:lang w:val="en-GB"/>
        </w:rPr>
        <w:t xml:space="preserve">particular attention to the area of shaft couplings. </w:t>
      </w:r>
      <w:r w:rsidR="00E45F06">
        <w:rPr>
          <w:rFonts w:ascii="Calibri" w:hAnsi="Calibri" w:cs="Calibri"/>
          <w:spacing w:val="-2"/>
          <w:sz w:val="21"/>
          <w:szCs w:val="21"/>
          <w:lang w:val="en-GB"/>
        </w:rPr>
        <w:t>Following</w:t>
      </w:r>
      <w:r w:rsidRPr="00B9260B">
        <w:rPr>
          <w:rFonts w:ascii="Calibri" w:hAnsi="Calibri" w:cs="Calibri"/>
          <w:spacing w:val="-2"/>
          <w:sz w:val="21"/>
          <w:szCs w:val="21"/>
          <w:lang w:val="en-GB"/>
        </w:rPr>
        <w:t xml:space="preserve"> the acquisition of the US coupling manufacturer AISCO (2023) and the German drive shaft manufacturer </w:t>
      </w:r>
      <w:r w:rsidRPr="00B9260B">
        <w:rPr>
          <w:rFonts w:ascii="Calibri" w:hAnsi="Calibri" w:cs="Calibri"/>
          <w:bCs/>
          <w:spacing w:val="-2"/>
          <w:sz w:val="21"/>
          <w:szCs w:val="21"/>
          <w:lang w:val="en-GB"/>
        </w:rPr>
        <w:t xml:space="preserve">Kempf (2024), it has now landed the next coup: shortly before the turn of the year, the management announced that since 1.12.2025, the coupling manufacturer StS Coupling and its sister company Steigerwald CNC-Technik </w:t>
      </w:r>
      <w:r w:rsidR="00E45F06">
        <w:rPr>
          <w:rFonts w:ascii="Calibri" w:hAnsi="Calibri" w:cs="Calibri"/>
          <w:bCs/>
          <w:spacing w:val="-2"/>
          <w:sz w:val="21"/>
          <w:szCs w:val="21"/>
          <w:lang w:val="en-GB"/>
        </w:rPr>
        <w:t>are now</w:t>
      </w:r>
      <w:r w:rsidRPr="00B9260B">
        <w:rPr>
          <w:rFonts w:ascii="Calibri" w:hAnsi="Calibri" w:cs="Calibri"/>
          <w:bCs/>
          <w:spacing w:val="-2"/>
          <w:sz w:val="21"/>
          <w:szCs w:val="21"/>
          <w:lang w:val="en-GB"/>
        </w:rPr>
        <w:t xml:space="preserve"> also part of the RINGSPANN Group. As Ernst Fritzemeier, Director Technology, Production and Procurement, reports, RINGSPANN is thus realising three important milestones at once: "On the one hand, in this way we are expanding our range of shaft couplings with numerous other series, with the backlash-free precision couplings in particular being a great enrichment of our portfolio. This will enable us to open up new market segments. On the other hand, we are increasing our competencies and capacities in the field of turning and milling technology. And in addition, we see the newly acquired companies as the nucleus for our international </w:t>
      </w:r>
      <w:bookmarkStart w:id="2" w:name="_Hlk217298895"/>
      <w:bookmarkStart w:id="3" w:name="_Hlk217298005"/>
      <w:bookmarkStart w:id="4" w:name="_Hlk217295275"/>
      <w:bookmarkEnd w:id="2"/>
      <w:bookmarkEnd w:id="3"/>
      <w:r w:rsidR="00E45F06" w:rsidRPr="00E45F06">
        <w:rPr>
          <w:rFonts w:ascii="Calibri" w:hAnsi="Calibri" w:cs="Calibri"/>
          <w:bCs/>
          <w:i/>
          <w:iCs/>
          <w:spacing w:val="-2"/>
          <w:sz w:val="21"/>
          <w:szCs w:val="21"/>
          <w:lang w:val="en-GB"/>
        </w:rPr>
        <w:t>centre of</w:t>
      </w:r>
      <w:r w:rsidR="00E45F06">
        <w:rPr>
          <w:rFonts w:ascii="Calibri" w:hAnsi="Calibri" w:cs="Calibri"/>
          <w:bCs/>
          <w:spacing w:val="-2"/>
          <w:sz w:val="21"/>
          <w:szCs w:val="21"/>
          <w:lang w:val="en-GB"/>
        </w:rPr>
        <w:t xml:space="preserve"> </w:t>
      </w:r>
      <w:r w:rsidRPr="00B9260B">
        <w:rPr>
          <w:rFonts w:ascii="Calibri" w:hAnsi="Calibri" w:cs="Calibri"/>
          <w:bCs/>
          <w:i/>
          <w:iCs/>
          <w:spacing w:val="-2"/>
          <w:sz w:val="21"/>
          <w:szCs w:val="21"/>
          <w:lang w:val="en-GB"/>
        </w:rPr>
        <w:t>competence for precision couplings</w:t>
      </w:r>
      <w:bookmarkEnd w:id="4"/>
      <w:r w:rsidRPr="00B9260B">
        <w:rPr>
          <w:rFonts w:ascii="Calibri" w:hAnsi="Calibri" w:cs="Calibri"/>
          <w:bCs/>
          <w:spacing w:val="-2"/>
          <w:sz w:val="21"/>
          <w:szCs w:val="21"/>
          <w:lang w:val="en-GB"/>
        </w:rPr>
        <w:t>, which we will establish at the Niedernberg site."</w:t>
      </w:r>
    </w:p>
    <w:p w14:paraId="7797A0B1" w14:textId="77777777" w:rsidR="00B9260B" w:rsidRPr="00B9260B" w:rsidRDefault="00B9260B" w:rsidP="00B9260B">
      <w:pPr>
        <w:spacing w:after="120" w:line="360" w:lineRule="auto"/>
        <w:ind w:left="0"/>
        <w:jc w:val="both"/>
        <w:rPr>
          <w:rFonts w:ascii="Calibri" w:hAnsi="Calibri" w:cs="Calibri"/>
          <w:b/>
          <w:spacing w:val="-2"/>
          <w:sz w:val="21"/>
          <w:szCs w:val="21"/>
          <w:lang w:val="en-GB"/>
        </w:rPr>
      </w:pPr>
      <w:r w:rsidRPr="00B9260B">
        <w:rPr>
          <w:rFonts w:ascii="Calibri" w:hAnsi="Calibri" w:cs="Calibri"/>
          <w:b/>
          <w:spacing w:val="-2"/>
          <w:sz w:val="21"/>
          <w:szCs w:val="21"/>
          <w:lang w:val="en-GB"/>
        </w:rPr>
        <w:t>"Excellent growth opportunities"</w:t>
      </w:r>
    </w:p>
    <w:p w14:paraId="75DAEB2D" w14:textId="08E842EE" w:rsidR="004134E1" w:rsidRDefault="00B9260B" w:rsidP="00B9260B">
      <w:pPr>
        <w:spacing w:after="120" w:line="360" w:lineRule="auto"/>
        <w:ind w:left="0"/>
        <w:jc w:val="both"/>
        <w:rPr>
          <w:rFonts w:ascii="Calibri" w:hAnsi="Calibri" w:cs="Calibri"/>
          <w:bCs/>
          <w:spacing w:val="-2"/>
          <w:sz w:val="21"/>
          <w:szCs w:val="21"/>
          <w:lang w:val="en-GB"/>
        </w:rPr>
      </w:pPr>
      <w:r w:rsidRPr="00B9260B">
        <w:rPr>
          <w:rFonts w:ascii="Calibri" w:hAnsi="Calibri" w:cs="Calibri"/>
          <w:bCs/>
          <w:spacing w:val="-2"/>
          <w:sz w:val="21"/>
          <w:szCs w:val="21"/>
          <w:lang w:val="en-GB"/>
        </w:rPr>
        <w:t>With the integration of the coupling series from StS Coupling into its portfolio, RINGSPANN has de facto completed its coupling range. Th</w:t>
      </w:r>
      <w:r w:rsidR="00E45F06">
        <w:rPr>
          <w:rFonts w:ascii="Calibri" w:hAnsi="Calibri" w:cs="Calibri"/>
          <w:bCs/>
          <w:spacing w:val="-2"/>
          <w:sz w:val="21"/>
          <w:szCs w:val="21"/>
          <w:lang w:val="en-GB"/>
        </w:rPr>
        <w:t xml:space="preserve">e </w:t>
      </w:r>
      <w:r w:rsidRPr="00B9260B">
        <w:rPr>
          <w:rFonts w:ascii="Calibri" w:hAnsi="Calibri" w:cs="Calibri"/>
          <w:bCs/>
          <w:spacing w:val="-2"/>
          <w:sz w:val="21"/>
          <w:szCs w:val="21"/>
          <w:lang w:val="en-GB"/>
        </w:rPr>
        <w:t xml:space="preserve">existing selection of shaft couplings – primarily geared towards applications with high torques – is now joined by a wide range of compact precision couplings for medium and low torque requirements. </w:t>
      </w:r>
      <w:bookmarkStart w:id="5" w:name="_Hlk217298131"/>
      <w:r w:rsidRPr="00B9260B">
        <w:rPr>
          <w:rFonts w:ascii="Calibri" w:hAnsi="Calibri" w:cs="Calibri"/>
          <w:bCs/>
          <w:spacing w:val="-2"/>
          <w:sz w:val="21"/>
          <w:szCs w:val="21"/>
          <w:lang w:val="en-GB"/>
        </w:rPr>
        <w:t xml:space="preserve">"These are primarily backlash-free elastomer couplings, metal bellows couplings, intermediate shaft couplings and safety couplings, which perfectly complement our current range. We see excellent growth opportunities for this both nationally and internationally," says </w:t>
      </w:r>
      <w:bookmarkEnd w:id="5"/>
      <w:r w:rsidRPr="00B9260B">
        <w:rPr>
          <w:rFonts w:ascii="Calibri" w:hAnsi="Calibri" w:cs="Calibri"/>
          <w:bCs/>
          <w:spacing w:val="-2"/>
          <w:sz w:val="21"/>
          <w:szCs w:val="21"/>
          <w:lang w:val="en-GB"/>
        </w:rPr>
        <w:t>Ernst Fritzemeier.</w:t>
      </w:r>
      <w:r w:rsidR="009165C5">
        <w:rPr>
          <w:rFonts w:ascii="Calibri" w:hAnsi="Calibri" w:cs="Calibri"/>
          <w:bCs/>
          <w:spacing w:val="-2"/>
          <w:sz w:val="21"/>
          <w:szCs w:val="21"/>
          <w:lang w:val="en-GB"/>
        </w:rPr>
        <w:t xml:space="preserve"> </w:t>
      </w:r>
    </w:p>
    <w:p w14:paraId="4446313D" w14:textId="77777777" w:rsidR="00B9260B" w:rsidRPr="00B9260B" w:rsidRDefault="004134E1" w:rsidP="00B9260B">
      <w:pPr>
        <w:spacing w:after="120" w:line="360" w:lineRule="auto"/>
        <w:ind w:left="0"/>
        <w:jc w:val="both"/>
        <w:rPr>
          <w:rFonts w:ascii="Calibri" w:hAnsi="Calibri" w:cs="Calibri"/>
          <w:bCs/>
          <w:spacing w:val="-2"/>
          <w:sz w:val="21"/>
          <w:szCs w:val="21"/>
          <w:lang w:val="en-GB"/>
        </w:rPr>
      </w:pPr>
      <w:r>
        <w:rPr>
          <w:rFonts w:ascii="Calibri" w:hAnsi="Calibri" w:cs="Calibri"/>
          <w:bCs/>
          <w:spacing w:val="-2"/>
          <w:sz w:val="21"/>
          <w:szCs w:val="21"/>
          <w:lang w:val="en-GB"/>
        </w:rPr>
        <w:br w:type="page"/>
      </w:r>
    </w:p>
    <w:p w14:paraId="5CBCAC56" w14:textId="77777777" w:rsidR="00B9260B" w:rsidRPr="00B9260B" w:rsidRDefault="00B9260B" w:rsidP="00B9260B">
      <w:pPr>
        <w:spacing w:after="120" w:line="360" w:lineRule="auto"/>
        <w:ind w:left="0"/>
        <w:jc w:val="both"/>
        <w:rPr>
          <w:rFonts w:ascii="Calibri" w:hAnsi="Calibri" w:cs="Calibri"/>
          <w:b/>
          <w:spacing w:val="-2"/>
          <w:sz w:val="21"/>
          <w:szCs w:val="21"/>
          <w:lang w:val="en-GB"/>
        </w:rPr>
      </w:pPr>
      <w:r w:rsidRPr="00B9260B">
        <w:rPr>
          <w:rFonts w:ascii="Calibri" w:hAnsi="Calibri" w:cs="Calibri"/>
          <w:b/>
          <w:spacing w:val="-2"/>
          <w:sz w:val="21"/>
          <w:szCs w:val="21"/>
          <w:lang w:val="en-GB"/>
        </w:rPr>
        <w:t>Million-euro programme launched</w:t>
      </w:r>
    </w:p>
    <w:p w14:paraId="6FAB6A52" w14:textId="0926E802" w:rsidR="00B9260B" w:rsidRPr="00B9260B" w:rsidRDefault="00B9260B" w:rsidP="00B9260B">
      <w:pPr>
        <w:spacing w:after="120" w:line="360" w:lineRule="auto"/>
        <w:ind w:left="0"/>
        <w:jc w:val="both"/>
        <w:rPr>
          <w:rFonts w:ascii="Calibri" w:hAnsi="Calibri" w:cs="Calibri"/>
          <w:spacing w:val="-2"/>
          <w:sz w:val="21"/>
          <w:szCs w:val="21"/>
          <w:lang w:val="en-GB"/>
        </w:rPr>
      </w:pPr>
      <w:r w:rsidRPr="00B9260B">
        <w:rPr>
          <w:rFonts w:ascii="Calibri" w:hAnsi="Calibri" w:cs="Calibri"/>
          <w:spacing w:val="-2"/>
          <w:sz w:val="21"/>
          <w:szCs w:val="21"/>
          <w:lang w:val="en-GB"/>
        </w:rPr>
        <w:t>Once again, this is a friendly takeover. The RINGSPANN Group has acquired all buildings and machinery as well as two plots of land totalling 5</w:t>
      </w:r>
      <w:r w:rsidR="00E45F06">
        <w:rPr>
          <w:rFonts w:ascii="Calibri" w:hAnsi="Calibri" w:cs="Calibri"/>
          <w:spacing w:val="-2"/>
          <w:sz w:val="21"/>
          <w:szCs w:val="21"/>
          <w:lang w:val="en-GB"/>
        </w:rPr>
        <w:t>.</w:t>
      </w:r>
      <w:r w:rsidRPr="00B9260B">
        <w:rPr>
          <w:rFonts w:ascii="Calibri" w:hAnsi="Calibri" w:cs="Calibri"/>
          <w:spacing w:val="-2"/>
          <w:sz w:val="21"/>
          <w:szCs w:val="21"/>
          <w:lang w:val="en-GB"/>
        </w:rPr>
        <w:t>000 m</w:t>
      </w:r>
      <w:r w:rsidRPr="00E45F06">
        <w:rPr>
          <w:rFonts w:ascii="Calibri" w:hAnsi="Calibri" w:cs="Calibri"/>
          <w:spacing w:val="-2"/>
          <w:sz w:val="21"/>
          <w:szCs w:val="21"/>
          <w:vertAlign w:val="superscript"/>
          <w:lang w:val="en-GB"/>
        </w:rPr>
        <w:t>2</w:t>
      </w:r>
      <w:r w:rsidRPr="00B9260B">
        <w:rPr>
          <w:rFonts w:ascii="Calibri" w:hAnsi="Calibri" w:cs="Calibri"/>
          <w:spacing w:val="-2"/>
          <w:sz w:val="21"/>
          <w:szCs w:val="21"/>
          <w:lang w:val="en-GB"/>
        </w:rPr>
        <w:t xml:space="preserve"> and will merge the two acquired companies into one company in the short term and change its name to RINGSPANN StS. All customers of the acquired companies will continue to be served, and the previous managing directors Uwe-Peter Steigerwald (S-CNC-Technik, StS Coupling) and Frank Sam (StS Coupling) will remain in office until the merger and name change. </w:t>
      </w:r>
      <w:bookmarkStart w:id="6" w:name="_Hlk217298361"/>
      <w:r w:rsidRPr="00B9260B">
        <w:rPr>
          <w:rFonts w:ascii="Calibri" w:hAnsi="Calibri" w:cs="Calibri"/>
          <w:spacing w:val="-2"/>
          <w:sz w:val="21"/>
          <w:szCs w:val="21"/>
          <w:lang w:val="en-GB"/>
        </w:rPr>
        <w:t xml:space="preserve">They will then accompany the further integration process in an advisory capacity until the end of 2027. Ernst Fritzemeier will initially take over the management of RINGSPANN StS. RINGSPANN will set in motion a comprehensive modernisation project at the Niedernberg site, raising the production structures as well as the design and sales organisation to the level of the group. </w:t>
      </w:r>
      <w:bookmarkEnd w:id="6"/>
      <w:r w:rsidRPr="00B9260B">
        <w:rPr>
          <w:rFonts w:ascii="Calibri" w:hAnsi="Calibri" w:cs="Calibri"/>
          <w:spacing w:val="-2"/>
          <w:sz w:val="21"/>
          <w:szCs w:val="21"/>
          <w:lang w:val="en-GB"/>
        </w:rPr>
        <w:t xml:space="preserve">"With this move we are laying the foundation for the establishment of the </w:t>
      </w:r>
      <w:r w:rsidR="00E45F06">
        <w:rPr>
          <w:rFonts w:ascii="Calibri" w:hAnsi="Calibri" w:cs="Calibri"/>
          <w:spacing w:val="-2"/>
          <w:sz w:val="21"/>
          <w:szCs w:val="21"/>
          <w:lang w:val="en-GB"/>
        </w:rPr>
        <w:t xml:space="preserve">of </w:t>
      </w:r>
      <w:r w:rsidRPr="00B9260B">
        <w:rPr>
          <w:rFonts w:ascii="Calibri" w:hAnsi="Calibri" w:cs="Calibri"/>
          <w:bCs/>
          <w:i/>
          <w:iCs/>
          <w:spacing w:val="-2"/>
          <w:sz w:val="21"/>
          <w:szCs w:val="21"/>
          <w:lang w:val="en-GB"/>
        </w:rPr>
        <w:t xml:space="preserve">Precision Couplings </w:t>
      </w:r>
      <w:r w:rsidR="00E45F06">
        <w:rPr>
          <w:rFonts w:ascii="Calibri" w:hAnsi="Calibri" w:cs="Calibri"/>
          <w:bCs/>
          <w:i/>
          <w:iCs/>
          <w:spacing w:val="-2"/>
          <w:sz w:val="21"/>
          <w:szCs w:val="21"/>
          <w:lang w:val="en-GB"/>
        </w:rPr>
        <w:t xml:space="preserve">Centre of </w:t>
      </w:r>
      <w:r w:rsidRPr="00B9260B">
        <w:rPr>
          <w:rFonts w:ascii="Calibri" w:hAnsi="Calibri" w:cs="Calibri"/>
          <w:bCs/>
          <w:i/>
          <w:iCs/>
          <w:spacing w:val="-2"/>
          <w:sz w:val="21"/>
          <w:szCs w:val="21"/>
          <w:lang w:val="en-GB"/>
        </w:rPr>
        <w:t>Competence.</w:t>
      </w:r>
      <w:r w:rsidRPr="00B9260B">
        <w:rPr>
          <w:rFonts w:ascii="Calibri" w:hAnsi="Calibri" w:cs="Calibri"/>
          <w:spacing w:val="-2"/>
          <w:sz w:val="21"/>
          <w:szCs w:val="21"/>
          <w:lang w:val="en-GB"/>
        </w:rPr>
        <w:t xml:space="preserve"> Investments of around 2.5 million euros are planned in this context by 2030," says Ernst Fritzemeier.</w:t>
      </w:r>
    </w:p>
    <w:p w14:paraId="03AE833F" w14:textId="77777777" w:rsidR="00B9260B" w:rsidRPr="00B9260B" w:rsidRDefault="00B9260B" w:rsidP="00B9260B">
      <w:pPr>
        <w:spacing w:after="120" w:line="360" w:lineRule="auto"/>
        <w:ind w:left="0"/>
        <w:jc w:val="both"/>
        <w:rPr>
          <w:rFonts w:ascii="Calibri" w:hAnsi="Calibri" w:cs="Calibri"/>
          <w:b/>
          <w:bCs/>
          <w:spacing w:val="-2"/>
          <w:sz w:val="21"/>
          <w:szCs w:val="21"/>
          <w:lang w:val="en-GB"/>
        </w:rPr>
      </w:pPr>
      <w:r w:rsidRPr="00B9260B">
        <w:rPr>
          <w:rFonts w:ascii="Calibri" w:hAnsi="Calibri" w:cs="Calibri"/>
          <w:b/>
          <w:bCs/>
          <w:spacing w:val="-2"/>
          <w:sz w:val="21"/>
          <w:szCs w:val="21"/>
          <w:lang w:val="en-GB"/>
        </w:rPr>
        <w:t>Attractive one-stop provider</w:t>
      </w:r>
    </w:p>
    <w:p w14:paraId="0AF1B9A9" w14:textId="53D9CB9B" w:rsidR="0061407F" w:rsidRPr="00B9260B" w:rsidRDefault="00B9260B" w:rsidP="0061407F">
      <w:pPr>
        <w:spacing w:after="120" w:line="360" w:lineRule="auto"/>
        <w:ind w:left="0"/>
        <w:jc w:val="both"/>
        <w:rPr>
          <w:rFonts w:ascii="Calibri" w:hAnsi="Calibri" w:cs="Calibri"/>
          <w:spacing w:val="-2"/>
          <w:sz w:val="21"/>
          <w:szCs w:val="21"/>
          <w:lang w:val="en-GB"/>
        </w:rPr>
      </w:pPr>
      <w:r w:rsidRPr="00B9260B">
        <w:rPr>
          <w:rFonts w:ascii="Calibri" w:hAnsi="Calibri" w:cs="Calibri"/>
          <w:spacing w:val="-2"/>
          <w:sz w:val="21"/>
          <w:szCs w:val="21"/>
          <w:lang w:val="en-GB"/>
        </w:rPr>
        <w:t xml:space="preserve">With the acquisition of the product and competence portfolio of </w:t>
      </w:r>
      <w:r w:rsidRPr="00B9260B">
        <w:rPr>
          <w:rFonts w:ascii="Calibri" w:hAnsi="Calibri" w:cs="Calibri"/>
          <w:bCs/>
          <w:spacing w:val="-2"/>
          <w:sz w:val="21"/>
          <w:szCs w:val="21"/>
          <w:lang w:val="en-GB"/>
        </w:rPr>
        <w:t xml:space="preserve">StS Coupling and Steigerwald CNC-Technik, RINGSPANN is once again taking a big step closer to its goal of establishing itself as a one-stop supplier of industrial drive technology components across all industries. At the same time, with its new range of precision couplings, the company is increasing its attractiveness as a premium manufacturer of shaft couplings for users in automation technology, packaging technology, medical and measurement technology as well as for customers in printing technology, the semiconductor industry and the aerospace industry. "After all, these are all markets that benefit greatly from the positive properties of backlash-free precision couplings – such as high torsional </w:t>
      </w:r>
      <w:r w:rsidR="00E45F06">
        <w:rPr>
          <w:rFonts w:ascii="Calibri" w:hAnsi="Calibri" w:cs="Calibri"/>
          <w:bCs/>
          <w:spacing w:val="-2"/>
          <w:sz w:val="21"/>
          <w:szCs w:val="21"/>
          <w:lang w:val="en-GB"/>
        </w:rPr>
        <w:t>stiffness</w:t>
      </w:r>
      <w:r w:rsidRPr="00B9260B">
        <w:rPr>
          <w:rFonts w:ascii="Calibri" w:hAnsi="Calibri" w:cs="Calibri"/>
          <w:bCs/>
          <w:spacing w:val="-2"/>
          <w:sz w:val="21"/>
          <w:szCs w:val="21"/>
          <w:lang w:val="en-GB"/>
        </w:rPr>
        <w:t xml:space="preserve">, the compact design and the ability to compensate for axial, radial and angular </w:t>
      </w:r>
      <w:r w:rsidR="00E45F06">
        <w:rPr>
          <w:rFonts w:ascii="Calibri" w:hAnsi="Calibri" w:cs="Calibri"/>
          <w:bCs/>
          <w:spacing w:val="-2"/>
          <w:sz w:val="21"/>
          <w:szCs w:val="21"/>
          <w:lang w:val="en-GB"/>
        </w:rPr>
        <w:t>misalignment</w:t>
      </w:r>
      <w:r w:rsidRPr="00B9260B">
        <w:rPr>
          <w:rFonts w:ascii="Calibri" w:hAnsi="Calibri" w:cs="Calibri"/>
          <w:bCs/>
          <w:spacing w:val="-2"/>
          <w:sz w:val="21"/>
          <w:szCs w:val="21"/>
          <w:lang w:val="en-GB"/>
        </w:rPr>
        <w:t>" emphasizes Ernst Fritzemeier</w:t>
      </w:r>
      <w:r w:rsidR="00F853CE" w:rsidRPr="00B9260B">
        <w:rPr>
          <w:rFonts w:ascii="Calibri" w:hAnsi="Calibri" w:cs="Calibri"/>
          <w:bCs/>
          <w:spacing w:val="-2"/>
          <w:sz w:val="21"/>
          <w:szCs w:val="21"/>
          <w:lang w:val="en-GB"/>
        </w:rPr>
        <w:t>.</w:t>
      </w:r>
      <w:r w:rsidR="0061407F" w:rsidRPr="00B9260B">
        <w:rPr>
          <w:rFonts w:ascii="Calibri" w:hAnsi="Calibri" w:cs="Calibri"/>
          <w:spacing w:val="-2"/>
          <w:sz w:val="21"/>
          <w:szCs w:val="21"/>
          <w:lang w:val="en-GB"/>
        </w:rPr>
        <w:t xml:space="preserve"> </w:t>
      </w:r>
      <w:r w:rsidR="0061407F" w:rsidRPr="00B9260B">
        <w:rPr>
          <w:rFonts w:ascii="Calibri" w:hAnsi="Calibri" w:cs="Calibri"/>
          <w:i/>
          <w:iCs/>
          <w:spacing w:val="-2"/>
          <w:sz w:val="21"/>
          <w:szCs w:val="21"/>
          <w:lang w:val="en-GB"/>
        </w:rPr>
        <w:t>ms</w:t>
      </w:r>
    </w:p>
    <w:p w14:paraId="07303479" w14:textId="3C646F8D" w:rsidR="008E1F05" w:rsidRPr="00B9260B" w:rsidRDefault="008B2A0F" w:rsidP="008E1F05">
      <w:pPr>
        <w:spacing w:after="120" w:line="360" w:lineRule="auto"/>
        <w:ind w:left="0"/>
        <w:jc w:val="both"/>
        <w:rPr>
          <w:rFonts w:ascii="Calibri" w:hAnsi="Calibri" w:cs="Calibri"/>
          <w:bCs/>
          <w:i/>
          <w:spacing w:val="-2"/>
          <w:sz w:val="16"/>
          <w:szCs w:val="16"/>
          <w:lang w:val="en-GB"/>
        </w:rPr>
      </w:pPr>
      <w:r>
        <w:rPr>
          <w:rFonts w:ascii="Calibri" w:hAnsi="Calibri" w:cs="Calibri"/>
          <w:spacing w:val="-2"/>
          <w:sz w:val="16"/>
          <w:szCs w:val="16"/>
          <w:lang w:val="en-GB"/>
        </w:rPr>
        <w:t>70</w:t>
      </w:r>
      <w:r w:rsidR="000965EF">
        <w:rPr>
          <w:rFonts w:ascii="Calibri" w:hAnsi="Calibri" w:cs="Calibri"/>
          <w:spacing w:val="-2"/>
          <w:sz w:val="16"/>
          <w:szCs w:val="16"/>
          <w:lang w:val="en-GB"/>
        </w:rPr>
        <w:t>7</w:t>
      </w:r>
      <w:bookmarkEnd w:id="0"/>
      <w:bookmarkEnd w:id="1"/>
      <w:r w:rsidR="002B7265" w:rsidRPr="00B9260B">
        <w:rPr>
          <w:rFonts w:ascii="Calibri" w:hAnsi="Calibri" w:cs="Calibri"/>
          <w:spacing w:val="-2"/>
          <w:sz w:val="16"/>
          <w:szCs w:val="16"/>
          <w:lang w:val="en-GB"/>
        </w:rPr>
        <w:t xml:space="preserve"> </w:t>
      </w:r>
      <w:r w:rsidR="007A5153" w:rsidRPr="00B9260B">
        <w:rPr>
          <w:rFonts w:ascii="Calibri" w:hAnsi="Calibri" w:cs="Calibri"/>
          <w:i/>
          <w:sz w:val="16"/>
          <w:lang w:val="en-GB"/>
        </w:rPr>
        <w:t>words with</w:t>
      </w:r>
      <w:r w:rsidR="007A5153" w:rsidRPr="00B9260B">
        <w:rPr>
          <w:rFonts w:ascii="Calibri" w:hAnsi="Calibri" w:cs="Calibri"/>
          <w:i/>
          <w:spacing w:val="0"/>
          <w:sz w:val="16"/>
          <w:szCs w:val="16"/>
          <w:lang w:val="en-GB"/>
        </w:rPr>
        <w:t xml:space="preserve"> </w:t>
      </w:r>
      <w:r>
        <w:rPr>
          <w:rFonts w:ascii="Calibri" w:hAnsi="Calibri" w:cs="Calibri"/>
          <w:i/>
          <w:spacing w:val="0"/>
          <w:sz w:val="16"/>
          <w:szCs w:val="16"/>
          <w:lang w:val="en-GB"/>
        </w:rPr>
        <w:t>4,7</w:t>
      </w:r>
      <w:r w:rsidR="000965EF">
        <w:rPr>
          <w:rFonts w:ascii="Calibri" w:hAnsi="Calibri" w:cs="Calibri"/>
          <w:i/>
          <w:spacing w:val="0"/>
          <w:sz w:val="16"/>
          <w:szCs w:val="16"/>
          <w:lang w:val="en-GB"/>
        </w:rPr>
        <w:t>48</w:t>
      </w:r>
      <w:r w:rsidR="008E1F05" w:rsidRPr="00B9260B">
        <w:rPr>
          <w:rFonts w:ascii="Calibri" w:hAnsi="Calibri" w:cs="Calibri"/>
          <w:bCs/>
          <w:i/>
          <w:spacing w:val="-2"/>
          <w:sz w:val="16"/>
          <w:szCs w:val="16"/>
          <w:lang w:val="en-GB"/>
        </w:rPr>
        <w:t xml:space="preserve"> </w:t>
      </w:r>
      <w:r w:rsidR="007A5153" w:rsidRPr="00B9260B">
        <w:rPr>
          <w:rFonts w:ascii="Calibri" w:hAnsi="Calibri" w:cs="Calibri"/>
          <w:i/>
          <w:sz w:val="16"/>
          <w:lang w:val="en-GB"/>
        </w:rPr>
        <w:t>characters (with spaces</w:t>
      </w:r>
      <w:r w:rsidR="008E1F05" w:rsidRPr="00B9260B">
        <w:rPr>
          <w:rFonts w:ascii="Calibri" w:hAnsi="Calibri" w:cs="Calibri"/>
          <w:bCs/>
          <w:i/>
          <w:spacing w:val="-2"/>
          <w:sz w:val="16"/>
          <w:szCs w:val="16"/>
          <w:lang w:val="en-GB"/>
        </w:rPr>
        <w:t>)</w:t>
      </w:r>
      <w:r w:rsidR="008E1F05" w:rsidRPr="00B9260B">
        <w:rPr>
          <w:rFonts w:ascii="Calibri" w:hAnsi="Calibri" w:cs="Calibri"/>
          <w:bCs/>
          <w:i/>
          <w:spacing w:val="-2"/>
          <w:sz w:val="16"/>
          <w:szCs w:val="16"/>
          <w:lang w:val="en-GB"/>
        </w:rPr>
        <w:tab/>
      </w:r>
      <w:r w:rsidR="008E1F05" w:rsidRPr="00B9260B">
        <w:rPr>
          <w:rFonts w:ascii="Calibri" w:hAnsi="Calibri" w:cs="Calibri"/>
          <w:bCs/>
          <w:i/>
          <w:spacing w:val="-2"/>
          <w:sz w:val="16"/>
          <w:szCs w:val="16"/>
          <w:lang w:val="en-GB"/>
        </w:rPr>
        <w:tab/>
      </w:r>
      <w:r w:rsidR="008E1F05" w:rsidRPr="00B9260B">
        <w:rPr>
          <w:rFonts w:ascii="Calibri" w:hAnsi="Calibri" w:cs="Calibri"/>
          <w:bCs/>
          <w:i/>
          <w:spacing w:val="-2"/>
          <w:sz w:val="16"/>
          <w:szCs w:val="16"/>
          <w:lang w:val="en-GB"/>
        </w:rPr>
        <w:tab/>
        <w:t xml:space="preserve">         </w:t>
      </w:r>
      <w:r w:rsidR="003C42F1">
        <w:rPr>
          <w:rFonts w:ascii="Calibri" w:hAnsi="Calibri" w:cs="Calibri"/>
          <w:bCs/>
          <w:i/>
          <w:spacing w:val="-2"/>
          <w:sz w:val="16"/>
          <w:szCs w:val="16"/>
          <w:lang w:val="en-GB"/>
        </w:rPr>
        <w:t xml:space="preserve">       </w:t>
      </w:r>
      <w:r w:rsidR="008E1F05" w:rsidRPr="00B9260B">
        <w:rPr>
          <w:rFonts w:ascii="Calibri" w:hAnsi="Calibri" w:cs="Calibri"/>
          <w:bCs/>
          <w:i/>
          <w:spacing w:val="-2"/>
          <w:sz w:val="16"/>
          <w:szCs w:val="16"/>
          <w:lang w:val="en-GB"/>
        </w:rPr>
        <w:t xml:space="preserve">   Mi</w:t>
      </w:r>
      <w:r w:rsidR="005E206B" w:rsidRPr="00B9260B">
        <w:rPr>
          <w:rFonts w:ascii="Calibri" w:hAnsi="Calibri" w:cs="Calibri"/>
          <w:bCs/>
          <w:i/>
          <w:spacing w:val="-2"/>
          <w:sz w:val="16"/>
          <w:szCs w:val="16"/>
          <w:lang w:val="en-GB"/>
        </w:rPr>
        <w:t>chael Stöcker</w:t>
      </w:r>
      <w:r w:rsidR="008E1F05" w:rsidRPr="00B9260B">
        <w:rPr>
          <w:rFonts w:ascii="Calibri" w:hAnsi="Calibri" w:cs="Calibri"/>
          <w:bCs/>
          <w:i/>
          <w:spacing w:val="-2"/>
          <w:sz w:val="16"/>
          <w:szCs w:val="16"/>
          <w:lang w:val="en-GB"/>
        </w:rPr>
        <w:t xml:space="preserve">, </w:t>
      </w:r>
      <w:r w:rsidR="007A5153" w:rsidRPr="00B9260B">
        <w:rPr>
          <w:rFonts w:ascii="Calibri" w:hAnsi="Calibri"/>
          <w:i/>
          <w:iCs/>
          <w:sz w:val="16"/>
          <w:szCs w:val="16"/>
          <w:lang w:val="en-GB"/>
        </w:rPr>
        <w:t>freelance specialist journalist</w:t>
      </w:r>
      <w:r w:rsidR="008E1F05" w:rsidRPr="00B9260B">
        <w:rPr>
          <w:rFonts w:ascii="Calibri" w:hAnsi="Calibri" w:cs="Calibri"/>
          <w:bCs/>
          <w:i/>
          <w:spacing w:val="-2"/>
          <w:sz w:val="16"/>
          <w:szCs w:val="16"/>
          <w:lang w:val="en-GB"/>
        </w:rPr>
        <w:t>, Darmstadt</w:t>
      </w:r>
    </w:p>
    <w:p w14:paraId="3027D6DA" w14:textId="67DE8A3B" w:rsidR="00A555B8" w:rsidRPr="00B9260B" w:rsidRDefault="007A5153" w:rsidP="00A555B8">
      <w:pPr>
        <w:spacing w:after="240" w:line="360" w:lineRule="auto"/>
        <w:ind w:left="0"/>
        <w:jc w:val="both"/>
        <w:rPr>
          <w:rFonts w:ascii="Calibri" w:hAnsi="Calibri" w:cs="Calibri"/>
          <w:b/>
          <w:spacing w:val="-2"/>
          <w:sz w:val="21"/>
          <w:szCs w:val="21"/>
          <w:lang w:val="en-GB"/>
        </w:rPr>
      </w:pPr>
      <w:r w:rsidRPr="00B9260B">
        <w:rPr>
          <w:rFonts w:ascii="Calibri" w:hAnsi="Calibri"/>
          <w:b/>
          <w:i/>
          <w:sz w:val="21"/>
          <w:lang w:val="en-GB"/>
        </w:rPr>
        <w:t xml:space="preserve">Note for editorial staff: </w:t>
      </w:r>
      <w:r w:rsidRPr="00B9260B">
        <w:rPr>
          <w:rFonts w:ascii="Calibri" w:hAnsi="Calibri"/>
          <w:b/>
          <w:sz w:val="21"/>
          <w:lang w:val="en-GB"/>
        </w:rPr>
        <w:t>Text and images available at www.pr-box.de</w:t>
      </w:r>
      <w:r w:rsidR="00A555B8" w:rsidRPr="00B9260B">
        <w:rPr>
          <w:rFonts w:ascii="Calibri" w:hAnsi="Calibri" w:cs="Calibri"/>
          <w:b/>
          <w:spacing w:val="-2"/>
          <w:sz w:val="21"/>
          <w:szCs w:val="21"/>
          <w:lang w:val="en-GB"/>
        </w:rPr>
        <w:t>!</w:t>
      </w:r>
    </w:p>
    <w:p w14:paraId="036A418A" w14:textId="1946E4BD" w:rsidR="002B6A65" w:rsidRPr="00B9260B" w:rsidRDefault="007A5153" w:rsidP="008A33BB">
      <w:pPr>
        <w:spacing w:after="120"/>
        <w:ind w:left="0"/>
        <w:jc w:val="both"/>
        <w:rPr>
          <w:rFonts w:ascii="Calibri" w:hAnsi="Calibri" w:cs="Calibri"/>
          <w:i/>
          <w:spacing w:val="-2"/>
          <w:sz w:val="21"/>
          <w:szCs w:val="21"/>
          <w:u w:val="single"/>
          <w:lang w:val="en-GB"/>
        </w:rPr>
      </w:pPr>
      <w:r w:rsidRPr="00B9260B">
        <w:rPr>
          <w:rFonts w:ascii="Calibri" w:hAnsi="Calibri"/>
          <w:i/>
          <w:sz w:val="21"/>
          <w:u w:val="single"/>
          <w:lang w:val="en-GB"/>
        </w:rPr>
        <w:t>Captions (</w:t>
      </w:r>
      <w:r w:rsidR="00022871">
        <w:rPr>
          <w:rFonts w:ascii="Calibri" w:hAnsi="Calibri"/>
          <w:i/>
          <w:sz w:val="21"/>
          <w:u w:val="single"/>
          <w:lang w:val="en-GB"/>
        </w:rPr>
        <w:t>4</w:t>
      </w:r>
      <w:r w:rsidRPr="00B9260B">
        <w:rPr>
          <w:rFonts w:ascii="Calibri" w:hAnsi="Calibri"/>
          <w:i/>
          <w:sz w:val="21"/>
          <w:u w:val="single"/>
          <w:lang w:val="en-GB"/>
        </w:rPr>
        <w:t xml:space="preserve"> pictures</w:t>
      </w:r>
      <w:r w:rsidR="002B6A65" w:rsidRPr="00B9260B">
        <w:rPr>
          <w:rFonts w:ascii="Calibri" w:hAnsi="Calibri" w:cs="Calibri"/>
          <w:i/>
          <w:spacing w:val="-2"/>
          <w:sz w:val="21"/>
          <w:szCs w:val="21"/>
          <w:u w:val="single"/>
          <w:lang w:val="en-GB"/>
        </w:rPr>
        <w:t>)</w:t>
      </w:r>
    </w:p>
    <w:p w14:paraId="1E610488" w14:textId="1A5A18E0" w:rsidR="002B6A65" w:rsidRPr="00B9260B" w:rsidRDefault="007A5153" w:rsidP="006B4936">
      <w:pPr>
        <w:spacing w:after="120"/>
        <w:ind w:left="0"/>
        <w:rPr>
          <w:rFonts w:ascii="Calibri" w:hAnsi="Calibri" w:cs="Calibri"/>
          <w:bCs/>
          <w:color w:val="FF0000"/>
          <w:spacing w:val="-2"/>
          <w:sz w:val="16"/>
          <w:szCs w:val="16"/>
          <w:lang w:val="en-GB"/>
        </w:rPr>
      </w:pPr>
      <w:r w:rsidRPr="00B9260B">
        <w:rPr>
          <w:rFonts w:ascii="Calibri" w:hAnsi="Calibri" w:cs="Calibri"/>
          <w:i/>
          <w:spacing w:val="-2"/>
          <w:sz w:val="21"/>
          <w:szCs w:val="21"/>
          <w:lang w:val="en-GB"/>
        </w:rPr>
        <w:t xml:space="preserve">Figure </w:t>
      </w:r>
      <w:r w:rsidR="00B2200E" w:rsidRPr="00B9260B">
        <w:rPr>
          <w:rFonts w:ascii="Calibri" w:hAnsi="Calibri" w:cs="Calibri"/>
          <w:i/>
          <w:spacing w:val="-2"/>
          <w:sz w:val="21"/>
          <w:szCs w:val="21"/>
          <w:lang w:val="en-GB"/>
        </w:rPr>
        <w:t>1</w:t>
      </w:r>
      <w:r w:rsidR="00022871">
        <w:rPr>
          <w:rFonts w:ascii="Calibri" w:hAnsi="Calibri" w:cs="Calibri"/>
          <w:i/>
          <w:spacing w:val="-2"/>
          <w:sz w:val="21"/>
          <w:szCs w:val="21"/>
          <w:lang w:val="en-GB"/>
        </w:rPr>
        <w:t>a/1b</w:t>
      </w:r>
      <w:r w:rsidR="00B2200E" w:rsidRPr="00B9260B">
        <w:rPr>
          <w:rFonts w:ascii="Calibri" w:hAnsi="Calibri" w:cs="Calibri"/>
          <w:i/>
          <w:spacing w:val="-2"/>
          <w:sz w:val="21"/>
          <w:szCs w:val="21"/>
          <w:lang w:val="en-GB"/>
        </w:rPr>
        <w:t>:</w:t>
      </w:r>
      <w:r w:rsidR="00A64E21" w:rsidRPr="00B9260B">
        <w:rPr>
          <w:rFonts w:ascii="Calibri" w:hAnsi="Calibri" w:cs="Calibri"/>
          <w:i/>
          <w:spacing w:val="-2"/>
          <w:sz w:val="21"/>
          <w:szCs w:val="21"/>
          <w:lang w:val="en-GB"/>
        </w:rPr>
        <w:t xml:space="preserve"> </w:t>
      </w:r>
      <w:r w:rsidR="00B9260B" w:rsidRPr="00B9260B">
        <w:rPr>
          <w:rFonts w:ascii="Calibri" w:hAnsi="Calibri" w:cs="Calibri"/>
          <w:iCs/>
          <w:spacing w:val="-2"/>
          <w:sz w:val="21"/>
          <w:szCs w:val="21"/>
          <w:lang w:val="en-GB"/>
        </w:rPr>
        <w:t xml:space="preserve">Perfect complement: with the acquisition of </w:t>
      </w:r>
      <w:r w:rsidR="00B9260B" w:rsidRPr="00B9260B">
        <w:rPr>
          <w:rFonts w:ascii="Calibri" w:hAnsi="Calibri" w:cs="Calibri"/>
          <w:bCs/>
          <w:iCs/>
          <w:spacing w:val="-2"/>
          <w:sz w:val="21"/>
          <w:szCs w:val="21"/>
          <w:lang w:val="en-GB"/>
        </w:rPr>
        <w:t xml:space="preserve">StS Coupling and Steigerwald CNC-Technik, RINGSPANN is increasing its attractiveness as a premium manufacturer of </w:t>
      </w:r>
      <w:r w:rsidR="00B9260B" w:rsidRPr="00B9260B">
        <w:rPr>
          <w:rFonts w:ascii="Calibri" w:hAnsi="Calibri" w:cs="Calibri"/>
          <w:bCs/>
          <w:spacing w:val="-2"/>
          <w:sz w:val="21"/>
          <w:szCs w:val="21"/>
          <w:lang w:val="en-GB"/>
        </w:rPr>
        <w:t>backlash-free elastomer couplings</w:t>
      </w:r>
      <w:r w:rsidR="00022871">
        <w:rPr>
          <w:rFonts w:ascii="Calibri" w:hAnsi="Calibri" w:cs="Calibri"/>
          <w:bCs/>
          <w:spacing w:val="-2"/>
          <w:sz w:val="21"/>
          <w:szCs w:val="21"/>
          <w:lang w:val="en-GB"/>
        </w:rPr>
        <w:t xml:space="preserve"> (Fig. 1a)</w:t>
      </w:r>
      <w:r w:rsidR="00B9260B" w:rsidRPr="00B9260B">
        <w:rPr>
          <w:rFonts w:ascii="Calibri" w:hAnsi="Calibri" w:cs="Calibri"/>
          <w:bCs/>
          <w:spacing w:val="-2"/>
          <w:sz w:val="21"/>
          <w:szCs w:val="21"/>
          <w:lang w:val="en-GB"/>
        </w:rPr>
        <w:t>, metal bellows couplings</w:t>
      </w:r>
      <w:r w:rsidR="00022871">
        <w:rPr>
          <w:rFonts w:ascii="Calibri" w:hAnsi="Calibri" w:cs="Calibri"/>
          <w:bCs/>
          <w:spacing w:val="-2"/>
          <w:sz w:val="21"/>
          <w:szCs w:val="21"/>
          <w:lang w:val="en-GB"/>
        </w:rPr>
        <w:t xml:space="preserve"> (Fig. 1b)</w:t>
      </w:r>
      <w:r w:rsidR="00B9260B" w:rsidRPr="00B9260B">
        <w:rPr>
          <w:rFonts w:ascii="Calibri" w:hAnsi="Calibri" w:cs="Calibri"/>
          <w:bCs/>
          <w:spacing w:val="-2"/>
          <w:sz w:val="21"/>
          <w:szCs w:val="21"/>
          <w:lang w:val="en-GB"/>
        </w:rPr>
        <w:t>, intermediate shaft couplings and compact safety couplings</w:t>
      </w:r>
      <w:r w:rsidR="006B4936" w:rsidRPr="00B9260B">
        <w:rPr>
          <w:rFonts w:ascii="Calibri" w:hAnsi="Calibri" w:cs="Calibri"/>
          <w:bCs/>
          <w:spacing w:val="-2"/>
          <w:sz w:val="21"/>
          <w:szCs w:val="21"/>
          <w:lang w:val="en-GB"/>
        </w:rPr>
        <w:t xml:space="preserve">. </w:t>
      </w:r>
      <w:r w:rsidR="007660E8" w:rsidRPr="00B9260B">
        <w:rPr>
          <w:rFonts w:ascii="Calibri" w:hAnsi="Calibri" w:cs="Calibri"/>
          <w:bCs/>
          <w:i/>
          <w:iCs/>
          <w:spacing w:val="-2"/>
          <w:sz w:val="16"/>
          <w:szCs w:val="16"/>
          <w:lang w:val="en-GB"/>
        </w:rPr>
        <w:t>Image</w:t>
      </w:r>
      <w:r w:rsidR="00284545" w:rsidRPr="00B9260B">
        <w:rPr>
          <w:rFonts w:ascii="Calibri" w:hAnsi="Calibri" w:cs="Calibri"/>
          <w:bCs/>
          <w:i/>
          <w:iCs/>
          <w:spacing w:val="-2"/>
          <w:sz w:val="16"/>
          <w:szCs w:val="16"/>
          <w:lang w:val="en-GB"/>
        </w:rPr>
        <w:t>: RINGSPANN</w:t>
      </w:r>
      <w:r w:rsidR="00C07418" w:rsidRPr="00B9260B">
        <w:rPr>
          <w:rFonts w:ascii="Calibri" w:hAnsi="Calibri" w:cs="Calibri"/>
          <w:bCs/>
          <w:i/>
          <w:iCs/>
          <w:spacing w:val="-2"/>
          <w:sz w:val="16"/>
          <w:szCs w:val="16"/>
          <w:lang w:val="en-GB"/>
        </w:rPr>
        <w:t xml:space="preserve">/ StS  </w:t>
      </w:r>
    </w:p>
    <w:p w14:paraId="33413CF3" w14:textId="08C9D114" w:rsidR="00D534BE" w:rsidRPr="00B9260B" w:rsidRDefault="007A5153" w:rsidP="006B4936">
      <w:pPr>
        <w:spacing w:after="120"/>
        <w:ind w:left="0"/>
        <w:rPr>
          <w:rFonts w:ascii="Calibri" w:hAnsi="Calibri" w:cs="Calibri"/>
          <w:bCs/>
          <w:color w:val="FF0000"/>
          <w:spacing w:val="-2"/>
          <w:sz w:val="21"/>
          <w:szCs w:val="21"/>
          <w:lang w:val="en-GB"/>
        </w:rPr>
      </w:pPr>
      <w:r w:rsidRPr="00B9260B">
        <w:rPr>
          <w:rFonts w:ascii="Calibri" w:hAnsi="Calibri" w:cs="Calibri"/>
          <w:i/>
          <w:spacing w:val="-2"/>
          <w:sz w:val="21"/>
          <w:szCs w:val="21"/>
          <w:lang w:val="en-GB"/>
        </w:rPr>
        <w:t>Figure</w:t>
      </w:r>
      <w:r w:rsidR="002B6A65" w:rsidRPr="00B9260B">
        <w:rPr>
          <w:rFonts w:ascii="Calibri" w:hAnsi="Calibri" w:cs="Calibri"/>
          <w:i/>
          <w:spacing w:val="-2"/>
          <w:sz w:val="21"/>
          <w:szCs w:val="21"/>
          <w:lang w:val="en-GB"/>
        </w:rPr>
        <w:t xml:space="preserve"> 2:</w:t>
      </w:r>
      <w:r w:rsidR="00DA4E76" w:rsidRPr="00B9260B">
        <w:rPr>
          <w:rFonts w:ascii="Calibri" w:hAnsi="Calibri" w:cs="Calibri"/>
          <w:spacing w:val="-2"/>
          <w:sz w:val="21"/>
          <w:szCs w:val="21"/>
          <w:lang w:val="en-GB"/>
        </w:rPr>
        <w:t xml:space="preserve"> </w:t>
      </w:r>
      <w:bookmarkStart w:id="7" w:name="_Hlk174993398"/>
      <w:r w:rsidR="00B9260B" w:rsidRPr="00B9260B">
        <w:rPr>
          <w:rFonts w:ascii="Calibri" w:hAnsi="Calibri" w:cs="Calibri"/>
          <w:spacing w:val="-2"/>
          <w:sz w:val="21"/>
          <w:szCs w:val="21"/>
          <w:lang w:val="en-GB"/>
        </w:rPr>
        <w:t xml:space="preserve">Ernst Fritzemeier: "With the latest acquisitions, </w:t>
      </w:r>
      <w:r w:rsidR="00B9260B" w:rsidRPr="00B9260B">
        <w:rPr>
          <w:rFonts w:ascii="Calibri" w:hAnsi="Calibri" w:cs="Calibri"/>
          <w:bCs/>
          <w:spacing w:val="-2"/>
          <w:sz w:val="21"/>
          <w:szCs w:val="21"/>
          <w:lang w:val="en-GB"/>
        </w:rPr>
        <w:t>we are expanding our range of shaft couplings with many more series. In particular, the backlash-free precision couplings are a great enrichment of our portfolio. This will open up new market segments."</w:t>
      </w:r>
      <w:r w:rsidR="006B4936" w:rsidRPr="00B9260B">
        <w:rPr>
          <w:rFonts w:ascii="Calibri" w:hAnsi="Calibri" w:cs="Calibri"/>
          <w:bCs/>
          <w:spacing w:val="-2"/>
          <w:sz w:val="21"/>
          <w:szCs w:val="21"/>
          <w:lang w:val="en-GB"/>
        </w:rPr>
        <w:t xml:space="preserve"> </w:t>
      </w:r>
      <w:r w:rsidR="007660E8" w:rsidRPr="00B9260B">
        <w:rPr>
          <w:rFonts w:ascii="Calibri" w:hAnsi="Calibri" w:cs="Calibri"/>
          <w:bCs/>
          <w:i/>
          <w:iCs/>
          <w:spacing w:val="-2"/>
          <w:sz w:val="16"/>
          <w:szCs w:val="16"/>
          <w:lang w:val="en-GB"/>
        </w:rPr>
        <w:t>Image</w:t>
      </w:r>
      <w:r w:rsidR="00800DA7" w:rsidRPr="00B9260B">
        <w:rPr>
          <w:rFonts w:ascii="Calibri" w:hAnsi="Calibri" w:cs="Calibri"/>
          <w:bCs/>
          <w:i/>
          <w:iCs/>
          <w:spacing w:val="-2"/>
          <w:sz w:val="16"/>
          <w:szCs w:val="16"/>
          <w:lang w:val="en-GB"/>
        </w:rPr>
        <w:t xml:space="preserve">: </w:t>
      </w:r>
      <w:r w:rsidR="008C3237" w:rsidRPr="00B9260B">
        <w:rPr>
          <w:rFonts w:ascii="Calibri" w:hAnsi="Calibri" w:cs="Calibri"/>
          <w:bCs/>
          <w:i/>
          <w:iCs/>
          <w:spacing w:val="-2"/>
          <w:sz w:val="16"/>
          <w:szCs w:val="16"/>
          <w:lang w:val="en-GB"/>
        </w:rPr>
        <w:t xml:space="preserve"> </w:t>
      </w:r>
      <w:r w:rsidR="00800DA7" w:rsidRPr="00B9260B">
        <w:rPr>
          <w:rFonts w:ascii="Calibri" w:hAnsi="Calibri" w:cs="Calibri"/>
          <w:bCs/>
          <w:i/>
          <w:iCs/>
          <w:spacing w:val="-2"/>
          <w:sz w:val="16"/>
          <w:szCs w:val="16"/>
          <w:lang w:val="en-GB"/>
        </w:rPr>
        <w:t>RINGSPANN</w:t>
      </w:r>
      <w:r w:rsidR="008C3237" w:rsidRPr="00B9260B">
        <w:rPr>
          <w:rFonts w:ascii="Calibri" w:hAnsi="Calibri" w:cs="Calibri"/>
          <w:bCs/>
          <w:i/>
          <w:iCs/>
          <w:spacing w:val="-2"/>
          <w:sz w:val="16"/>
          <w:szCs w:val="16"/>
          <w:lang w:val="en-GB"/>
        </w:rPr>
        <w:t xml:space="preserve"> </w:t>
      </w:r>
      <w:bookmarkStart w:id="8" w:name="_Hlk167351832"/>
      <w:bookmarkEnd w:id="7"/>
    </w:p>
    <w:p w14:paraId="56144EB8" w14:textId="7C01A44C" w:rsidR="00B2200E" w:rsidRPr="00B9260B" w:rsidRDefault="007A5153" w:rsidP="006B4936">
      <w:pPr>
        <w:spacing w:after="120"/>
        <w:ind w:left="0"/>
        <w:rPr>
          <w:rFonts w:ascii="Calibri" w:hAnsi="Calibri" w:cs="Calibri"/>
          <w:bCs/>
          <w:i/>
          <w:iCs/>
          <w:spacing w:val="-2"/>
          <w:sz w:val="16"/>
          <w:szCs w:val="16"/>
          <w:lang w:val="en-GB"/>
        </w:rPr>
      </w:pPr>
      <w:bookmarkStart w:id="9" w:name="_Hlk82676522"/>
      <w:bookmarkEnd w:id="8"/>
      <w:r w:rsidRPr="00B9260B">
        <w:rPr>
          <w:rFonts w:ascii="Calibri" w:hAnsi="Calibri" w:cs="Calibri"/>
          <w:i/>
          <w:spacing w:val="-2"/>
          <w:sz w:val="21"/>
          <w:szCs w:val="21"/>
          <w:lang w:val="en-GB"/>
        </w:rPr>
        <w:lastRenderedPageBreak/>
        <w:t>Figure</w:t>
      </w:r>
      <w:r w:rsidR="002B6A65" w:rsidRPr="00B9260B">
        <w:rPr>
          <w:rFonts w:ascii="Calibri" w:hAnsi="Calibri" w:cs="Calibri"/>
          <w:i/>
          <w:spacing w:val="-2"/>
          <w:sz w:val="21"/>
          <w:szCs w:val="21"/>
          <w:lang w:val="en-GB"/>
        </w:rPr>
        <w:t xml:space="preserve"> </w:t>
      </w:r>
      <w:r w:rsidR="00CB4CE4" w:rsidRPr="00B9260B">
        <w:rPr>
          <w:rFonts w:ascii="Calibri" w:hAnsi="Calibri" w:cs="Calibri"/>
          <w:i/>
          <w:spacing w:val="-2"/>
          <w:sz w:val="21"/>
          <w:szCs w:val="21"/>
          <w:lang w:val="en-GB"/>
        </w:rPr>
        <w:t>3</w:t>
      </w:r>
      <w:r w:rsidR="002B6A65" w:rsidRPr="00B9260B">
        <w:rPr>
          <w:rFonts w:ascii="Calibri" w:hAnsi="Calibri" w:cs="Calibri"/>
          <w:i/>
          <w:spacing w:val="-2"/>
          <w:sz w:val="21"/>
          <w:szCs w:val="21"/>
          <w:lang w:val="en-GB"/>
        </w:rPr>
        <w:t>:</w:t>
      </w:r>
      <w:r w:rsidR="00B57AB8" w:rsidRPr="00B9260B">
        <w:rPr>
          <w:rFonts w:ascii="Calibri" w:hAnsi="Calibri" w:cs="Calibri"/>
          <w:spacing w:val="-2"/>
          <w:sz w:val="21"/>
          <w:szCs w:val="21"/>
          <w:lang w:val="en-GB"/>
        </w:rPr>
        <w:t xml:space="preserve"> </w:t>
      </w:r>
      <w:r w:rsidR="00B9260B" w:rsidRPr="00B9260B">
        <w:rPr>
          <w:rFonts w:ascii="Calibri" w:hAnsi="Calibri" w:cs="Calibri"/>
          <w:spacing w:val="-2"/>
          <w:sz w:val="21"/>
          <w:szCs w:val="21"/>
          <w:lang w:val="en-GB"/>
        </w:rPr>
        <w:t>RINGSPANN will set in motion a comprehensive modernisation project at the Niedernberg site and develop</w:t>
      </w:r>
      <w:r w:rsidR="00B9260B" w:rsidRPr="00B9260B">
        <w:rPr>
          <w:rFonts w:ascii="Calibri" w:hAnsi="Calibri" w:cs="Calibri"/>
          <w:bCs/>
          <w:i/>
          <w:iCs/>
          <w:spacing w:val="-2"/>
          <w:sz w:val="21"/>
          <w:szCs w:val="21"/>
          <w:lang w:val="en-GB"/>
        </w:rPr>
        <w:t xml:space="preserve"> </w:t>
      </w:r>
      <w:r w:rsidR="00B9260B" w:rsidRPr="00B9260B">
        <w:rPr>
          <w:rFonts w:ascii="Calibri" w:hAnsi="Calibri" w:cs="Calibri"/>
          <w:bCs/>
          <w:spacing w:val="-2"/>
          <w:sz w:val="21"/>
          <w:szCs w:val="21"/>
          <w:lang w:val="en-GB"/>
        </w:rPr>
        <w:t xml:space="preserve">the Group's new </w:t>
      </w:r>
      <w:r w:rsidR="00B9260B" w:rsidRPr="00B9260B">
        <w:rPr>
          <w:rFonts w:ascii="Calibri" w:hAnsi="Calibri" w:cs="Calibri"/>
          <w:bCs/>
          <w:i/>
          <w:iCs/>
          <w:spacing w:val="-2"/>
          <w:sz w:val="21"/>
          <w:szCs w:val="21"/>
          <w:lang w:val="en-GB"/>
        </w:rPr>
        <w:t xml:space="preserve">Precision Couplings </w:t>
      </w:r>
      <w:r w:rsidR="00990A94">
        <w:rPr>
          <w:rFonts w:ascii="Calibri" w:hAnsi="Calibri" w:cs="Calibri"/>
          <w:bCs/>
          <w:i/>
          <w:iCs/>
          <w:spacing w:val="-2"/>
          <w:sz w:val="21"/>
          <w:szCs w:val="21"/>
          <w:lang w:val="en-GB"/>
        </w:rPr>
        <w:t xml:space="preserve">Centre of </w:t>
      </w:r>
      <w:r w:rsidR="00B9260B" w:rsidRPr="00B9260B">
        <w:rPr>
          <w:rFonts w:ascii="Calibri" w:hAnsi="Calibri" w:cs="Calibri"/>
          <w:bCs/>
          <w:i/>
          <w:iCs/>
          <w:spacing w:val="-2"/>
          <w:sz w:val="21"/>
          <w:szCs w:val="21"/>
          <w:lang w:val="en-GB"/>
        </w:rPr>
        <w:t>Competence.</w:t>
      </w:r>
      <w:r w:rsidR="00B9260B" w:rsidRPr="00B9260B">
        <w:rPr>
          <w:rFonts w:ascii="Calibri" w:hAnsi="Calibri" w:cs="Calibri"/>
          <w:spacing w:val="-2"/>
          <w:sz w:val="21"/>
          <w:szCs w:val="21"/>
          <w:lang w:val="en-GB"/>
        </w:rPr>
        <w:t xml:space="preserve"> Investments of around 2.5 million euros are planned by 2030</w:t>
      </w:r>
      <w:r w:rsidR="00C07418" w:rsidRPr="00B9260B">
        <w:rPr>
          <w:rFonts w:ascii="Calibri" w:hAnsi="Calibri" w:cs="Calibri"/>
          <w:spacing w:val="-2"/>
          <w:sz w:val="21"/>
          <w:szCs w:val="21"/>
          <w:lang w:val="en-GB"/>
        </w:rPr>
        <w:t xml:space="preserve">. </w:t>
      </w:r>
      <w:r w:rsidR="007660E8" w:rsidRPr="00B9260B">
        <w:rPr>
          <w:rFonts w:ascii="Calibri" w:hAnsi="Calibri" w:cs="Calibri"/>
          <w:bCs/>
          <w:i/>
          <w:iCs/>
          <w:spacing w:val="-2"/>
          <w:sz w:val="16"/>
          <w:szCs w:val="16"/>
          <w:lang w:val="en-GB"/>
        </w:rPr>
        <w:t>Image</w:t>
      </w:r>
      <w:r w:rsidR="00284545" w:rsidRPr="00B9260B">
        <w:rPr>
          <w:rFonts w:ascii="Calibri" w:hAnsi="Calibri" w:cs="Calibri"/>
          <w:bCs/>
          <w:i/>
          <w:iCs/>
          <w:spacing w:val="-2"/>
          <w:sz w:val="16"/>
          <w:szCs w:val="16"/>
          <w:lang w:val="en-GB"/>
        </w:rPr>
        <w:t>: RINGSPANN</w:t>
      </w:r>
      <w:r w:rsidR="00022871">
        <w:rPr>
          <w:rFonts w:ascii="Calibri" w:hAnsi="Calibri" w:cs="Calibri"/>
          <w:bCs/>
          <w:i/>
          <w:iCs/>
          <w:spacing w:val="-2"/>
          <w:sz w:val="16"/>
          <w:szCs w:val="16"/>
          <w:lang w:val="en-GB"/>
        </w:rPr>
        <w:t>/ StS</w:t>
      </w:r>
      <w:r w:rsidR="00C07418" w:rsidRPr="00B9260B">
        <w:rPr>
          <w:rFonts w:ascii="Calibri" w:hAnsi="Calibri" w:cs="Calibri"/>
          <w:bCs/>
          <w:color w:val="FF0000"/>
          <w:spacing w:val="-2"/>
          <w:sz w:val="21"/>
          <w:szCs w:val="21"/>
          <w:highlight w:val="yellow"/>
          <w:lang w:val="en-GB"/>
        </w:rPr>
        <w:t xml:space="preserve"> </w:t>
      </w:r>
    </w:p>
    <w:p w14:paraId="05E732E3" w14:textId="77777777" w:rsidR="00C07418" w:rsidRPr="00B9260B" w:rsidRDefault="00C07418" w:rsidP="006B4936">
      <w:pPr>
        <w:spacing w:after="120"/>
        <w:ind w:left="0"/>
        <w:rPr>
          <w:rFonts w:ascii="Calibri" w:hAnsi="Calibri" w:cs="Calibri"/>
          <w:bCs/>
          <w:spacing w:val="-2"/>
          <w:sz w:val="18"/>
          <w:szCs w:val="18"/>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7A5153" w:rsidRPr="00B9260B" w14:paraId="049DF1B0" w14:textId="77777777" w:rsidTr="00975718">
        <w:tc>
          <w:tcPr>
            <w:tcW w:w="5740" w:type="dxa"/>
          </w:tcPr>
          <w:bookmarkEnd w:id="9"/>
          <w:p w14:paraId="41176635" w14:textId="2E2DE745" w:rsidR="007A5153" w:rsidRPr="00B9260B" w:rsidRDefault="007A5153" w:rsidP="007A5153">
            <w:pPr>
              <w:ind w:left="0"/>
              <w:rPr>
                <w:rFonts w:ascii="Calibri" w:hAnsi="Calibri" w:cs="Calibri"/>
                <w:b/>
                <w:spacing w:val="0"/>
                <w:sz w:val="21"/>
                <w:szCs w:val="21"/>
                <w:lang w:val="en-GB"/>
              </w:rPr>
            </w:pPr>
            <w:r w:rsidRPr="00B9260B">
              <w:rPr>
                <w:rFonts w:ascii="Calibri" w:hAnsi="Calibri" w:cs="Calibri"/>
                <w:b/>
                <w:spacing w:val="-2"/>
                <w:sz w:val="21"/>
                <w:szCs w:val="21"/>
                <w:lang w:val="en-GB"/>
              </w:rPr>
              <w:t>Provider:</w:t>
            </w:r>
          </w:p>
        </w:tc>
        <w:tc>
          <w:tcPr>
            <w:tcW w:w="3261" w:type="dxa"/>
          </w:tcPr>
          <w:p w14:paraId="39B8E109" w14:textId="60269DE9" w:rsidR="007A5153" w:rsidRPr="00B9260B" w:rsidRDefault="007A5153" w:rsidP="007A5153">
            <w:pPr>
              <w:ind w:left="0"/>
              <w:rPr>
                <w:rFonts w:ascii="Calibri" w:hAnsi="Calibri" w:cs="Calibri"/>
                <w:b/>
                <w:spacing w:val="0"/>
                <w:sz w:val="21"/>
                <w:szCs w:val="21"/>
                <w:lang w:val="en-GB"/>
              </w:rPr>
            </w:pPr>
            <w:r w:rsidRPr="00B9260B">
              <w:rPr>
                <w:rFonts w:ascii="Calibri" w:hAnsi="Calibri" w:cs="Calibri"/>
                <w:b/>
                <w:spacing w:val="0"/>
                <w:sz w:val="21"/>
                <w:szCs w:val="21"/>
                <w:lang w:val="en-GB"/>
              </w:rPr>
              <w:t>Press agency</w:t>
            </w:r>
            <w:r w:rsidRPr="00B9260B">
              <w:rPr>
                <w:rFonts w:ascii="Calibri" w:hAnsi="Calibri" w:cs="Calibri"/>
                <w:b/>
                <w:spacing w:val="-2"/>
                <w:sz w:val="21"/>
                <w:szCs w:val="21"/>
                <w:lang w:val="en-GB"/>
              </w:rPr>
              <w:t>:</w:t>
            </w:r>
          </w:p>
        </w:tc>
      </w:tr>
      <w:tr w:rsidR="00EE5EA9" w:rsidRPr="00B9260B" w14:paraId="4D2F6068" w14:textId="77777777" w:rsidTr="00975718">
        <w:tc>
          <w:tcPr>
            <w:tcW w:w="5740" w:type="dxa"/>
          </w:tcPr>
          <w:p w14:paraId="3A4D9121" w14:textId="77777777" w:rsidR="00EE5EA9" w:rsidRPr="00B9260B" w:rsidRDefault="004839F2"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RINGSPANN</w:t>
            </w:r>
            <w:r w:rsidR="00EE5EA9" w:rsidRPr="00B9260B">
              <w:rPr>
                <w:rFonts w:ascii="Calibri" w:hAnsi="Calibri" w:cs="Calibri"/>
                <w:spacing w:val="0"/>
                <w:sz w:val="21"/>
                <w:szCs w:val="21"/>
                <w:lang w:val="en-GB"/>
              </w:rPr>
              <w:t xml:space="preserve"> GmbH</w:t>
            </w:r>
          </w:p>
        </w:tc>
        <w:tc>
          <w:tcPr>
            <w:tcW w:w="3261" w:type="dxa"/>
          </w:tcPr>
          <w:p w14:paraId="4CC56E90" w14:textId="77777777" w:rsidR="00EE5EA9" w:rsidRPr="00B9260B" w:rsidRDefault="00EE5EA9"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Graf &amp; Creative PR</w:t>
            </w:r>
          </w:p>
        </w:tc>
      </w:tr>
      <w:tr w:rsidR="00EE5EA9" w:rsidRPr="00B9260B" w14:paraId="1995FE3A" w14:textId="77777777" w:rsidTr="00975718">
        <w:tc>
          <w:tcPr>
            <w:tcW w:w="5740" w:type="dxa"/>
          </w:tcPr>
          <w:p w14:paraId="2D92444F" w14:textId="77777777" w:rsidR="00EE5EA9" w:rsidRPr="00B9260B" w:rsidRDefault="00A82DD9"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Pia Katzenmeier</w:t>
            </w:r>
          </w:p>
        </w:tc>
        <w:tc>
          <w:tcPr>
            <w:tcW w:w="3261" w:type="dxa"/>
          </w:tcPr>
          <w:p w14:paraId="5F534BF6" w14:textId="582E933A" w:rsidR="00EE5EA9" w:rsidRPr="00B9260B" w:rsidRDefault="00EC6B84"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Am Schwalbenrain 6</w:t>
            </w:r>
          </w:p>
        </w:tc>
      </w:tr>
      <w:tr w:rsidR="00EE5EA9" w:rsidRPr="00B9260B" w14:paraId="4908F855" w14:textId="77777777" w:rsidTr="00975718">
        <w:tc>
          <w:tcPr>
            <w:tcW w:w="5740" w:type="dxa"/>
          </w:tcPr>
          <w:p w14:paraId="2A46B317" w14:textId="77777777" w:rsidR="00EE5EA9" w:rsidRPr="00B9260B" w:rsidRDefault="004839F2"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Sch</w:t>
            </w:r>
            <w:r w:rsidR="0059009B" w:rsidRPr="00B9260B">
              <w:rPr>
                <w:rFonts w:ascii="Calibri" w:hAnsi="Calibri" w:cs="Calibri"/>
                <w:spacing w:val="0"/>
                <w:sz w:val="21"/>
                <w:szCs w:val="21"/>
                <w:lang w:val="en-GB"/>
              </w:rPr>
              <w:t>a</w:t>
            </w:r>
            <w:r w:rsidRPr="00B9260B">
              <w:rPr>
                <w:rFonts w:ascii="Calibri" w:hAnsi="Calibri" w:cs="Calibri"/>
                <w:spacing w:val="0"/>
                <w:sz w:val="21"/>
                <w:szCs w:val="21"/>
                <w:lang w:val="en-GB"/>
              </w:rPr>
              <w:t>berweg</w:t>
            </w:r>
            <w:r w:rsidR="00EE5EA9" w:rsidRPr="00B9260B">
              <w:rPr>
                <w:rFonts w:ascii="Calibri" w:hAnsi="Calibri" w:cs="Calibri"/>
                <w:spacing w:val="0"/>
                <w:sz w:val="21"/>
                <w:szCs w:val="21"/>
                <w:lang w:val="en-GB"/>
              </w:rPr>
              <w:t xml:space="preserve"> </w:t>
            </w:r>
            <w:r w:rsidRPr="00B9260B">
              <w:rPr>
                <w:rFonts w:ascii="Calibri" w:hAnsi="Calibri" w:cs="Calibri"/>
                <w:spacing w:val="0"/>
                <w:sz w:val="21"/>
                <w:szCs w:val="21"/>
                <w:lang w:val="en-GB"/>
              </w:rPr>
              <w:t xml:space="preserve">30 </w:t>
            </w:r>
            <w:r w:rsidR="00A82DD9" w:rsidRPr="00B9260B">
              <w:rPr>
                <w:rFonts w:ascii="Calibri" w:hAnsi="Calibri" w:cs="Calibri"/>
                <w:spacing w:val="0"/>
                <w:sz w:val="21"/>
                <w:szCs w:val="21"/>
                <w:lang w:val="en-GB"/>
              </w:rPr>
              <w:t>-</w:t>
            </w:r>
            <w:r w:rsidRPr="00B9260B">
              <w:rPr>
                <w:rFonts w:ascii="Calibri" w:hAnsi="Calibri" w:cs="Calibri"/>
                <w:spacing w:val="0"/>
                <w:sz w:val="21"/>
                <w:szCs w:val="21"/>
                <w:lang w:val="en-GB"/>
              </w:rPr>
              <w:t xml:space="preserve"> 3</w:t>
            </w:r>
            <w:r w:rsidR="00A82DD9" w:rsidRPr="00B9260B">
              <w:rPr>
                <w:rFonts w:ascii="Calibri" w:hAnsi="Calibri" w:cs="Calibri"/>
                <w:spacing w:val="0"/>
                <w:sz w:val="21"/>
                <w:szCs w:val="21"/>
                <w:lang w:val="en-GB"/>
              </w:rPr>
              <w:t>4</w:t>
            </w:r>
          </w:p>
        </w:tc>
        <w:tc>
          <w:tcPr>
            <w:tcW w:w="3261" w:type="dxa"/>
          </w:tcPr>
          <w:p w14:paraId="75513FC9" w14:textId="40648A18" w:rsidR="00EE5EA9" w:rsidRPr="00B9260B" w:rsidRDefault="00867CD5"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D-</w:t>
            </w:r>
            <w:r w:rsidR="00EE5EA9" w:rsidRPr="00B9260B">
              <w:rPr>
                <w:rFonts w:ascii="Calibri" w:hAnsi="Calibri" w:cs="Calibri"/>
                <w:spacing w:val="0"/>
                <w:sz w:val="21"/>
                <w:szCs w:val="21"/>
                <w:lang w:val="en-GB"/>
              </w:rPr>
              <w:t>64</w:t>
            </w:r>
            <w:r w:rsidR="00EC6B84" w:rsidRPr="00B9260B">
              <w:rPr>
                <w:rFonts w:ascii="Calibri" w:hAnsi="Calibri" w:cs="Calibri"/>
                <w:spacing w:val="0"/>
                <w:sz w:val="21"/>
                <w:szCs w:val="21"/>
                <w:lang w:val="en-GB"/>
              </w:rPr>
              <w:t>380 Roßdorf</w:t>
            </w:r>
          </w:p>
        </w:tc>
      </w:tr>
      <w:tr w:rsidR="00EE5EA9" w:rsidRPr="00B9260B" w14:paraId="08FEDDFE" w14:textId="77777777" w:rsidTr="00975718">
        <w:tc>
          <w:tcPr>
            <w:tcW w:w="5740" w:type="dxa"/>
          </w:tcPr>
          <w:p w14:paraId="782BA786" w14:textId="77777777" w:rsidR="00EE5EA9" w:rsidRPr="00B9260B" w:rsidRDefault="00867CD5"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D-</w:t>
            </w:r>
            <w:r w:rsidR="004839F2" w:rsidRPr="00B9260B">
              <w:rPr>
                <w:rFonts w:ascii="Calibri" w:hAnsi="Calibri" w:cs="Calibri"/>
                <w:spacing w:val="0"/>
                <w:sz w:val="21"/>
                <w:szCs w:val="21"/>
                <w:lang w:val="en-GB"/>
              </w:rPr>
              <w:t>61348 Bad Homburg</w:t>
            </w:r>
          </w:p>
        </w:tc>
        <w:tc>
          <w:tcPr>
            <w:tcW w:w="3261" w:type="dxa"/>
          </w:tcPr>
          <w:p w14:paraId="3DC6A6EE" w14:textId="4E6A84AC" w:rsidR="00EE5EA9" w:rsidRPr="00B9260B" w:rsidRDefault="00EE5EA9" w:rsidP="00E35EC1">
            <w:pPr>
              <w:ind w:left="0"/>
              <w:rPr>
                <w:rFonts w:ascii="Calibri" w:hAnsi="Calibri" w:cs="Calibri"/>
                <w:spacing w:val="0"/>
                <w:sz w:val="21"/>
                <w:szCs w:val="21"/>
                <w:lang w:val="en-GB"/>
              </w:rPr>
            </w:pPr>
            <w:r w:rsidRPr="00B9260B">
              <w:rPr>
                <w:rFonts w:ascii="Calibri" w:hAnsi="Calibri" w:cs="Calibri"/>
                <w:spacing w:val="0"/>
                <w:sz w:val="21"/>
                <w:szCs w:val="21"/>
                <w:lang w:val="en-GB"/>
              </w:rPr>
              <w:t xml:space="preserve">Tel.: </w:t>
            </w:r>
            <w:r w:rsidR="00867CD5" w:rsidRPr="00B9260B">
              <w:rPr>
                <w:rFonts w:ascii="Calibri" w:hAnsi="Calibri" w:cs="Calibri"/>
                <w:spacing w:val="0"/>
                <w:sz w:val="21"/>
                <w:szCs w:val="21"/>
                <w:lang w:val="en-GB"/>
              </w:rPr>
              <w:t>0049 (0)</w:t>
            </w:r>
            <w:r w:rsidRPr="00B9260B">
              <w:rPr>
                <w:rFonts w:ascii="Calibri" w:hAnsi="Calibri" w:cs="Calibri"/>
                <w:spacing w:val="0"/>
                <w:sz w:val="21"/>
                <w:szCs w:val="21"/>
                <w:lang w:val="en-GB"/>
              </w:rPr>
              <w:t xml:space="preserve"> 6</w:t>
            </w:r>
            <w:r w:rsidR="00EC6B84" w:rsidRPr="00B9260B">
              <w:rPr>
                <w:rFonts w:ascii="Calibri" w:hAnsi="Calibri" w:cs="Calibri"/>
                <w:spacing w:val="0"/>
                <w:sz w:val="21"/>
                <w:szCs w:val="21"/>
                <w:lang w:val="en-GB"/>
              </w:rPr>
              <w:t>0 71</w:t>
            </w:r>
            <w:r w:rsidRPr="00B9260B">
              <w:rPr>
                <w:rFonts w:ascii="Calibri" w:hAnsi="Calibri" w:cs="Calibri"/>
                <w:spacing w:val="0"/>
                <w:sz w:val="21"/>
                <w:szCs w:val="21"/>
                <w:lang w:val="en-GB"/>
              </w:rPr>
              <w:t xml:space="preserve"> / </w:t>
            </w:r>
            <w:r w:rsidR="00EC6B84" w:rsidRPr="00B9260B">
              <w:rPr>
                <w:rFonts w:ascii="Calibri" w:hAnsi="Calibri" w:cs="Calibri"/>
                <w:spacing w:val="0"/>
                <w:sz w:val="21"/>
                <w:szCs w:val="21"/>
                <w:lang w:val="en-GB"/>
              </w:rPr>
              <w:t>61 78 800</w:t>
            </w:r>
          </w:p>
        </w:tc>
      </w:tr>
      <w:tr w:rsidR="00EC6B84" w:rsidRPr="00B9260B" w14:paraId="0B6B5EBD" w14:textId="77777777" w:rsidTr="00975718">
        <w:tc>
          <w:tcPr>
            <w:tcW w:w="5740" w:type="dxa"/>
          </w:tcPr>
          <w:p w14:paraId="34971178" w14:textId="77777777" w:rsidR="00EC6B84" w:rsidRPr="00B9260B" w:rsidRDefault="00EC6B84" w:rsidP="00EC6B84">
            <w:pPr>
              <w:ind w:left="0"/>
              <w:rPr>
                <w:rFonts w:ascii="Calibri" w:hAnsi="Calibri" w:cs="Calibri"/>
                <w:spacing w:val="0"/>
                <w:sz w:val="21"/>
                <w:szCs w:val="21"/>
                <w:lang w:val="en-GB"/>
              </w:rPr>
            </w:pPr>
            <w:r w:rsidRPr="00B9260B">
              <w:rPr>
                <w:rFonts w:ascii="Calibri" w:hAnsi="Calibri" w:cs="Calibri"/>
                <w:spacing w:val="0"/>
                <w:sz w:val="21"/>
                <w:szCs w:val="21"/>
                <w:lang w:val="en-GB"/>
              </w:rPr>
              <w:t xml:space="preserve">Tel.: 0049 (0) 61 72/ 275 118 </w:t>
            </w:r>
          </w:p>
        </w:tc>
        <w:tc>
          <w:tcPr>
            <w:tcW w:w="3261" w:type="dxa"/>
          </w:tcPr>
          <w:p w14:paraId="22860B47" w14:textId="16F6E03A" w:rsidR="00EC6B84" w:rsidRPr="00B9260B" w:rsidRDefault="00EC6B84" w:rsidP="00EC6B84">
            <w:pPr>
              <w:ind w:left="0"/>
              <w:rPr>
                <w:rFonts w:ascii="Calibri" w:hAnsi="Calibri" w:cs="Calibri"/>
                <w:spacing w:val="0"/>
                <w:sz w:val="21"/>
                <w:szCs w:val="21"/>
                <w:lang w:val="en-GB"/>
              </w:rPr>
            </w:pPr>
            <w:r w:rsidRPr="00B9260B">
              <w:rPr>
                <w:rFonts w:ascii="Calibri" w:hAnsi="Calibri" w:cs="Calibri"/>
                <w:spacing w:val="0"/>
                <w:sz w:val="21"/>
                <w:szCs w:val="21"/>
                <w:lang w:val="en-GB"/>
              </w:rPr>
              <w:t>E</w:t>
            </w:r>
            <w:r w:rsidR="007A5153" w:rsidRPr="00B9260B">
              <w:rPr>
                <w:rFonts w:ascii="Calibri" w:hAnsi="Calibri" w:cs="Calibri"/>
                <w:spacing w:val="0"/>
                <w:sz w:val="21"/>
                <w:szCs w:val="21"/>
                <w:lang w:val="en-GB"/>
              </w:rPr>
              <w:t>m</w:t>
            </w:r>
            <w:r w:rsidRPr="00B9260B">
              <w:rPr>
                <w:rFonts w:ascii="Calibri" w:hAnsi="Calibri" w:cs="Calibri"/>
                <w:color w:val="000000"/>
                <w:spacing w:val="0"/>
                <w:sz w:val="21"/>
                <w:szCs w:val="21"/>
                <w:lang w:val="en-GB"/>
              </w:rPr>
              <w:t xml:space="preserve">ail: </w:t>
            </w:r>
            <w:hyperlink r:id="rId6" w:history="1">
              <w:r w:rsidRPr="00B9260B">
                <w:rPr>
                  <w:rStyle w:val="Hyperlink"/>
                  <w:rFonts w:ascii="Calibri" w:hAnsi="Calibri" w:cs="Calibri"/>
                  <w:color w:val="000000"/>
                  <w:spacing w:val="0"/>
                  <w:sz w:val="21"/>
                  <w:szCs w:val="21"/>
                  <w:u w:val="none"/>
                  <w:lang w:val="en-GB"/>
                </w:rPr>
                <w:t>info@guc.biz</w:t>
              </w:r>
            </w:hyperlink>
          </w:p>
        </w:tc>
      </w:tr>
      <w:tr w:rsidR="00EC6B84" w:rsidRPr="00B9260B" w14:paraId="363A39DD" w14:textId="77777777" w:rsidTr="00975718">
        <w:tc>
          <w:tcPr>
            <w:tcW w:w="5740" w:type="dxa"/>
          </w:tcPr>
          <w:p w14:paraId="311E3820" w14:textId="77777777" w:rsidR="00EC6B84" w:rsidRPr="00B9260B" w:rsidRDefault="00EC6B84" w:rsidP="00EC6B84">
            <w:pPr>
              <w:ind w:left="0"/>
              <w:rPr>
                <w:rFonts w:ascii="Calibri" w:hAnsi="Calibri" w:cs="Calibri"/>
                <w:spacing w:val="0"/>
                <w:sz w:val="21"/>
                <w:szCs w:val="21"/>
                <w:lang w:val="en-GB"/>
              </w:rPr>
            </w:pPr>
            <w:r w:rsidRPr="00B9260B">
              <w:rPr>
                <w:rFonts w:ascii="Calibri" w:hAnsi="Calibri" w:cs="Calibri"/>
                <w:spacing w:val="0"/>
                <w:sz w:val="21"/>
                <w:szCs w:val="21"/>
                <w:lang w:val="en-GB"/>
              </w:rPr>
              <w:t>Fax: 0049 (0) 61 72/ 275 61 18</w:t>
            </w:r>
          </w:p>
        </w:tc>
        <w:tc>
          <w:tcPr>
            <w:tcW w:w="3261" w:type="dxa"/>
          </w:tcPr>
          <w:p w14:paraId="6F5BF7B1" w14:textId="3F84BA6E" w:rsidR="00EC6B84" w:rsidRPr="00B9260B" w:rsidRDefault="007A5153" w:rsidP="00EC6B84">
            <w:pPr>
              <w:ind w:left="0"/>
              <w:rPr>
                <w:rFonts w:ascii="Calibri" w:hAnsi="Calibri" w:cs="Calibri"/>
                <w:spacing w:val="0"/>
                <w:sz w:val="21"/>
                <w:szCs w:val="21"/>
                <w:lang w:val="en-GB"/>
              </w:rPr>
            </w:pPr>
            <w:r w:rsidRPr="00B9260B">
              <w:rPr>
                <w:rFonts w:ascii="Calibri" w:hAnsi="Calibri" w:cs="Calibri"/>
                <w:spacing w:val="-2"/>
                <w:sz w:val="21"/>
                <w:szCs w:val="21"/>
                <w:lang w:val="en-GB"/>
              </w:rPr>
              <w:t>Web</w:t>
            </w:r>
            <w:r w:rsidR="00EC6B84" w:rsidRPr="00B9260B">
              <w:rPr>
                <w:rFonts w:ascii="Calibri" w:hAnsi="Calibri" w:cs="Calibri"/>
                <w:spacing w:val="0"/>
                <w:sz w:val="21"/>
                <w:szCs w:val="21"/>
                <w:lang w:val="en-GB"/>
              </w:rPr>
              <w:t>: www.pr-box.de</w:t>
            </w:r>
          </w:p>
        </w:tc>
      </w:tr>
      <w:tr w:rsidR="00EC6B84" w:rsidRPr="00B9260B" w14:paraId="0FAEC055" w14:textId="77777777" w:rsidTr="00975718">
        <w:tc>
          <w:tcPr>
            <w:tcW w:w="5740" w:type="dxa"/>
          </w:tcPr>
          <w:p w14:paraId="72CA90CC" w14:textId="5B81B9D7" w:rsidR="00EC6B84" w:rsidRPr="00B9260B" w:rsidRDefault="00EC6B84" w:rsidP="00EC6B84">
            <w:pPr>
              <w:ind w:left="0"/>
              <w:rPr>
                <w:rFonts w:ascii="Calibri" w:hAnsi="Calibri" w:cs="Calibri"/>
                <w:spacing w:val="0"/>
                <w:sz w:val="21"/>
                <w:szCs w:val="21"/>
                <w:lang w:val="en-GB"/>
              </w:rPr>
            </w:pPr>
            <w:r w:rsidRPr="00B9260B">
              <w:rPr>
                <w:rFonts w:ascii="Calibri" w:hAnsi="Calibri" w:cs="Calibri"/>
                <w:spacing w:val="0"/>
                <w:sz w:val="21"/>
                <w:szCs w:val="21"/>
                <w:lang w:val="en-GB"/>
              </w:rPr>
              <w:t>E</w:t>
            </w:r>
            <w:r w:rsidR="007A5153" w:rsidRPr="00B9260B">
              <w:rPr>
                <w:rFonts w:ascii="Calibri" w:hAnsi="Calibri" w:cs="Calibri"/>
                <w:spacing w:val="0"/>
                <w:sz w:val="21"/>
                <w:szCs w:val="21"/>
                <w:lang w:val="en-GB"/>
              </w:rPr>
              <w:t>m</w:t>
            </w:r>
            <w:r w:rsidRPr="00B9260B">
              <w:rPr>
                <w:rFonts w:ascii="Calibri" w:hAnsi="Calibri" w:cs="Calibri"/>
                <w:spacing w:val="0"/>
                <w:sz w:val="21"/>
                <w:szCs w:val="21"/>
                <w:lang w:val="en-GB"/>
              </w:rPr>
              <w:t xml:space="preserve">ail: </w:t>
            </w:r>
            <w:hyperlink r:id="rId7" w:history="1">
              <w:r w:rsidRPr="00B9260B">
                <w:rPr>
                  <w:rStyle w:val="Hyperlink"/>
                  <w:rFonts w:ascii="Calibri" w:hAnsi="Calibri" w:cs="Calibri"/>
                  <w:spacing w:val="0"/>
                  <w:sz w:val="21"/>
                  <w:szCs w:val="21"/>
                  <w:lang w:val="en-GB"/>
                </w:rPr>
                <w:t>info@ringspann.de</w:t>
              </w:r>
            </w:hyperlink>
            <w:r w:rsidRPr="00B9260B">
              <w:rPr>
                <w:rFonts w:ascii="Calibri" w:hAnsi="Calibri" w:cs="Calibri"/>
                <w:spacing w:val="0"/>
                <w:sz w:val="21"/>
                <w:szCs w:val="21"/>
                <w:lang w:val="en-GB"/>
              </w:rPr>
              <w:t>/ pia.katzenmeier@ringspann.de</w:t>
            </w:r>
          </w:p>
        </w:tc>
        <w:tc>
          <w:tcPr>
            <w:tcW w:w="3261" w:type="dxa"/>
          </w:tcPr>
          <w:p w14:paraId="6021E72E" w14:textId="7069E71E" w:rsidR="00EC6B84" w:rsidRPr="00B9260B" w:rsidRDefault="00975718" w:rsidP="00EC6B84">
            <w:pPr>
              <w:ind w:left="0"/>
              <w:rPr>
                <w:rFonts w:ascii="Calibri" w:hAnsi="Calibri" w:cs="Calibri"/>
                <w:spacing w:val="0"/>
                <w:sz w:val="21"/>
                <w:szCs w:val="21"/>
                <w:lang w:val="en-GB"/>
              </w:rPr>
            </w:pPr>
            <w:r w:rsidRPr="00B9260B">
              <w:rPr>
                <w:rFonts w:ascii="Calibri" w:hAnsi="Calibri" w:cs="Calibri"/>
                <w:bCs/>
                <w:color w:val="000000"/>
                <w:spacing w:val="0"/>
                <w:sz w:val="21"/>
                <w:szCs w:val="21"/>
                <w:lang w:val="en-GB"/>
              </w:rPr>
              <w:t xml:space="preserve">Social Media: </w:t>
            </w:r>
            <w:hyperlink r:id="rId8" w:history="1">
              <w:r w:rsidRPr="00B9260B">
                <w:rPr>
                  <w:rStyle w:val="Hyperlink"/>
                  <w:rFonts w:ascii="Calibri" w:hAnsi="Calibri" w:cs="Calibri"/>
                  <w:bCs/>
                  <w:spacing w:val="0"/>
                  <w:sz w:val="21"/>
                  <w:szCs w:val="21"/>
                  <w:lang w:val="en-GB"/>
                </w:rPr>
                <w:t>XING</w:t>
              </w:r>
            </w:hyperlink>
            <w:r w:rsidRPr="00B9260B">
              <w:rPr>
                <w:rFonts w:ascii="Calibri" w:hAnsi="Calibri" w:cs="Calibri"/>
                <w:bCs/>
                <w:color w:val="000000"/>
                <w:spacing w:val="0"/>
                <w:sz w:val="21"/>
                <w:szCs w:val="21"/>
                <w:lang w:val="en-GB"/>
              </w:rPr>
              <w:t xml:space="preserve"> </w:t>
            </w:r>
            <w:r w:rsidR="007A5153" w:rsidRPr="00B9260B">
              <w:rPr>
                <w:rFonts w:ascii="Calibri" w:hAnsi="Calibri" w:cs="Calibri"/>
                <w:bCs/>
                <w:color w:val="000000"/>
                <w:spacing w:val="0"/>
                <w:sz w:val="21"/>
                <w:szCs w:val="21"/>
                <w:lang w:val="en-GB"/>
              </w:rPr>
              <w:t>a</w:t>
            </w:r>
            <w:r w:rsidRPr="00B9260B">
              <w:rPr>
                <w:rFonts w:ascii="Calibri" w:hAnsi="Calibri" w:cs="Calibri"/>
                <w:bCs/>
                <w:color w:val="000000"/>
                <w:spacing w:val="0"/>
                <w:sz w:val="21"/>
                <w:szCs w:val="21"/>
                <w:lang w:val="en-GB"/>
              </w:rPr>
              <w:t xml:space="preserve">nd </w:t>
            </w:r>
            <w:hyperlink r:id="rId9" w:history="1">
              <w:r w:rsidRPr="00B9260B">
                <w:rPr>
                  <w:rStyle w:val="Hyperlink"/>
                  <w:rFonts w:ascii="Calibri" w:hAnsi="Calibri" w:cs="Calibri"/>
                  <w:bCs/>
                  <w:spacing w:val="0"/>
                  <w:sz w:val="21"/>
                  <w:szCs w:val="21"/>
                  <w:lang w:val="en-GB"/>
                </w:rPr>
                <w:t>LinkedIn</w:t>
              </w:r>
            </w:hyperlink>
          </w:p>
        </w:tc>
      </w:tr>
      <w:tr w:rsidR="00EC6B84" w:rsidRPr="00B9260B" w14:paraId="5EE2F0FE" w14:textId="77777777" w:rsidTr="00975718">
        <w:tc>
          <w:tcPr>
            <w:tcW w:w="5740" w:type="dxa"/>
          </w:tcPr>
          <w:p w14:paraId="3E153094" w14:textId="278FFCBC" w:rsidR="00EC6B84" w:rsidRPr="00B9260B" w:rsidRDefault="007A5153" w:rsidP="00EC6B84">
            <w:pPr>
              <w:ind w:left="0"/>
              <w:rPr>
                <w:rFonts w:ascii="Calibri" w:hAnsi="Calibri" w:cs="Calibri"/>
                <w:spacing w:val="0"/>
                <w:sz w:val="21"/>
                <w:szCs w:val="21"/>
                <w:lang w:val="en-GB"/>
              </w:rPr>
            </w:pPr>
            <w:r w:rsidRPr="00B9260B">
              <w:rPr>
                <w:rFonts w:ascii="Calibri" w:hAnsi="Calibri" w:cs="Calibri"/>
                <w:spacing w:val="-2"/>
                <w:sz w:val="21"/>
                <w:szCs w:val="21"/>
                <w:lang w:val="en-GB"/>
              </w:rPr>
              <w:t>Web</w:t>
            </w:r>
            <w:r w:rsidR="00EC6B84" w:rsidRPr="00B9260B">
              <w:rPr>
                <w:rFonts w:ascii="Calibri" w:hAnsi="Calibri" w:cs="Calibri"/>
                <w:spacing w:val="0"/>
                <w:sz w:val="21"/>
                <w:szCs w:val="21"/>
                <w:lang w:val="en-GB"/>
              </w:rPr>
              <w:t xml:space="preserve">: </w:t>
            </w:r>
            <w:hyperlink r:id="rId10" w:history="1">
              <w:r w:rsidR="00EC6B84" w:rsidRPr="00B9260B">
                <w:rPr>
                  <w:rStyle w:val="Hyperlink"/>
                  <w:rFonts w:ascii="Calibri" w:hAnsi="Calibri" w:cs="Calibri"/>
                  <w:spacing w:val="0"/>
                  <w:sz w:val="21"/>
                  <w:szCs w:val="21"/>
                  <w:lang w:val="en-GB"/>
                </w:rPr>
                <w:t>www.ringspann.de/</w:t>
              </w:r>
            </w:hyperlink>
            <w:r w:rsidR="00EC6B84" w:rsidRPr="00B9260B">
              <w:rPr>
                <w:rFonts w:ascii="Calibri" w:hAnsi="Calibri" w:cs="Calibri"/>
                <w:spacing w:val="0"/>
                <w:sz w:val="21"/>
                <w:szCs w:val="21"/>
                <w:lang w:val="en-GB"/>
              </w:rPr>
              <w:t xml:space="preserve"> www.ringspann.com</w:t>
            </w:r>
          </w:p>
        </w:tc>
        <w:tc>
          <w:tcPr>
            <w:tcW w:w="3261" w:type="dxa"/>
          </w:tcPr>
          <w:p w14:paraId="4DF58458" w14:textId="77777777" w:rsidR="00EC6B84" w:rsidRPr="00B9260B" w:rsidRDefault="00EC6B84" w:rsidP="00EC6B84">
            <w:pPr>
              <w:ind w:left="0"/>
              <w:rPr>
                <w:rFonts w:ascii="Calibri" w:hAnsi="Calibri" w:cs="Calibri"/>
                <w:spacing w:val="0"/>
                <w:sz w:val="21"/>
                <w:szCs w:val="21"/>
                <w:lang w:val="en-GB"/>
              </w:rPr>
            </w:pPr>
          </w:p>
        </w:tc>
      </w:tr>
    </w:tbl>
    <w:p w14:paraId="434435FC" w14:textId="77777777" w:rsidR="0021505C" w:rsidRPr="00B9260B" w:rsidRDefault="0021505C" w:rsidP="00AF0619">
      <w:pPr>
        <w:spacing w:line="360" w:lineRule="auto"/>
        <w:ind w:left="0"/>
        <w:jc w:val="both"/>
        <w:rPr>
          <w:rFonts w:ascii="Calibri" w:hAnsi="Calibri" w:cs="Calibri"/>
          <w:sz w:val="21"/>
          <w:szCs w:val="21"/>
          <w:lang w:val="en-GB"/>
        </w:rPr>
      </w:pPr>
    </w:p>
    <w:sectPr w:rsidR="0021505C" w:rsidRPr="00B9260B" w:rsidSect="00051B8A">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E0A5C"/>
    <w:multiLevelType w:val="hybridMultilevel"/>
    <w:tmpl w:val="AA00436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8131700">
    <w:abstractNumId w:val="2"/>
  </w:num>
  <w:num w:numId="2" w16cid:durableId="1941598586">
    <w:abstractNumId w:val="1"/>
  </w:num>
  <w:num w:numId="3" w16cid:durableId="862010898">
    <w:abstractNumId w:val="3"/>
  </w:num>
  <w:num w:numId="4" w16cid:durableId="184662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2871"/>
    <w:rsid w:val="0002382A"/>
    <w:rsid w:val="00023F93"/>
    <w:rsid w:val="000271E8"/>
    <w:rsid w:val="00027380"/>
    <w:rsid w:val="00027B9C"/>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6465"/>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86FEA"/>
    <w:rsid w:val="00090600"/>
    <w:rsid w:val="00090F6F"/>
    <w:rsid w:val="00091C9B"/>
    <w:rsid w:val="000937B6"/>
    <w:rsid w:val="000945BB"/>
    <w:rsid w:val="00094BD3"/>
    <w:rsid w:val="000961BC"/>
    <w:rsid w:val="000965EF"/>
    <w:rsid w:val="000972F0"/>
    <w:rsid w:val="00097459"/>
    <w:rsid w:val="000A0067"/>
    <w:rsid w:val="000A095C"/>
    <w:rsid w:val="000A3AC1"/>
    <w:rsid w:val="000A3ADE"/>
    <w:rsid w:val="000A3B1B"/>
    <w:rsid w:val="000A412B"/>
    <w:rsid w:val="000A44B1"/>
    <w:rsid w:val="000A4B47"/>
    <w:rsid w:val="000A6BD5"/>
    <w:rsid w:val="000A7B11"/>
    <w:rsid w:val="000B1171"/>
    <w:rsid w:val="000B193D"/>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071B"/>
    <w:rsid w:val="000D3142"/>
    <w:rsid w:val="000D31BC"/>
    <w:rsid w:val="000D5658"/>
    <w:rsid w:val="000D5AB2"/>
    <w:rsid w:val="000D5DB6"/>
    <w:rsid w:val="000E01A6"/>
    <w:rsid w:val="000E0B6D"/>
    <w:rsid w:val="000E0C9F"/>
    <w:rsid w:val="000E1BD2"/>
    <w:rsid w:val="000E49F3"/>
    <w:rsid w:val="000E51E2"/>
    <w:rsid w:val="000E5CF0"/>
    <w:rsid w:val="000E606A"/>
    <w:rsid w:val="000E6AEE"/>
    <w:rsid w:val="000F04E4"/>
    <w:rsid w:val="000F05CA"/>
    <w:rsid w:val="000F157B"/>
    <w:rsid w:val="000F24B2"/>
    <w:rsid w:val="000F298B"/>
    <w:rsid w:val="000F3E16"/>
    <w:rsid w:val="000F4DEE"/>
    <w:rsid w:val="000F4F32"/>
    <w:rsid w:val="000F649F"/>
    <w:rsid w:val="000F7D1A"/>
    <w:rsid w:val="001010FC"/>
    <w:rsid w:val="0010497D"/>
    <w:rsid w:val="00106070"/>
    <w:rsid w:val="00106AA4"/>
    <w:rsid w:val="001076FB"/>
    <w:rsid w:val="00113912"/>
    <w:rsid w:val="00113C54"/>
    <w:rsid w:val="00114790"/>
    <w:rsid w:val="00120BC4"/>
    <w:rsid w:val="00121D5D"/>
    <w:rsid w:val="00121E32"/>
    <w:rsid w:val="00122102"/>
    <w:rsid w:val="00122B30"/>
    <w:rsid w:val="00123895"/>
    <w:rsid w:val="0012466C"/>
    <w:rsid w:val="001257B6"/>
    <w:rsid w:val="00125D8C"/>
    <w:rsid w:val="00126E43"/>
    <w:rsid w:val="00127D9E"/>
    <w:rsid w:val="0013219F"/>
    <w:rsid w:val="00134F3A"/>
    <w:rsid w:val="00136232"/>
    <w:rsid w:val="0014242F"/>
    <w:rsid w:val="001424E8"/>
    <w:rsid w:val="001431D9"/>
    <w:rsid w:val="001434A0"/>
    <w:rsid w:val="001436E5"/>
    <w:rsid w:val="001446AA"/>
    <w:rsid w:val="00144836"/>
    <w:rsid w:val="00146BF2"/>
    <w:rsid w:val="00147FCB"/>
    <w:rsid w:val="00151BA8"/>
    <w:rsid w:val="00156AEA"/>
    <w:rsid w:val="00156B23"/>
    <w:rsid w:val="00156BF8"/>
    <w:rsid w:val="0015705C"/>
    <w:rsid w:val="00157C0E"/>
    <w:rsid w:val="00160DDA"/>
    <w:rsid w:val="00161605"/>
    <w:rsid w:val="001618EB"/>
    <w:rsid w:val="00162023"/>
    <w:rsid w:val="00162420"/>
    <w:rsid w:val="0016353F"/>
    <w:rsid w:val="00163DF0"/>
    <w:rsid w:val="001644C2"/>
    <w:rsid w:val="00166CC9"/>
    <w:rsid w:val="00166E13"/>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1B8D"/>
    <w:rsid w:val="001C2C91"/>
    <w:rsid w:val="001C4743"/>
    <w:rsid w:val="001C58A3"/>
    <w:rsid w:val="001C787C"/>
    <w:rsid w:val="001C7BA0"/>
    <w:rsid w:val="001C7C8C"/>
    <w:rsid w:val="001D17F1"/>
    <w:rsid w:val="001D2618"/>
    <w:rsid w:val="001D2723"/>
    <w:rsid w:val="001D32E4"/>
    <w:rsid w:val="001D3A6E"/>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7726"/>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18E"/>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630E"/>
    <w:rsid w:val="0026180B"/>
    <w:rsid w:val="0026196A"/>
    <w:rsid w:val="002627DE"/>
    <w:rsid w:val="002631A6"/>
    <w:rsid w:val="00263D6D"/>
    <w:rsid w:val="0026731D"/>
    <w:rsid w:val="00271074"/>
    <w:rsid w:val="00271793"/>
    <w:rsid w:val="002723D6"/>
    <w:rsid w:val="00273B4E"/>
    <w:rsid w:val="00274FE8"/>
    <w:rsid w:val="00276E75"/>
    <w:rsid w:val="002779A2"/>
    <w:rsid w:val="00280289"/>
    <w:rsid w:val="002802AB"/>
    <w:rsid w:val="00281791"/>
    <w:rsid w:val="00281CAB"/>
    <w:rsid w:val="002826EC"/>
    <w:rsid w:val="00284545"/>
    <w:rsid w:val="00286B56"/>
    <w:rsid w:val="00287651"/>
    <w:rsid w:val="0029392F"/>
    <w:rsid w:val="00293B2F"/>
    <w:rsid w:val="0029467F"/>
    <w:rsid w:val="0029501D"/>
    <w:rsid w:val="00296049"/>
    <w:rsid w:val="002960B0"/>
    <w:rsid w:val="0029688D"/>
    <w:rsid w:val="00296A6B"/>
    <w:rsid w:val="002973B8"/>
    <w:rsid w:val="002A051B"/>
    <w:rsid w:val="002A0703"/>
    <w:rsid w:val="002A1A00"/>
    <w:rsid w:val="002A1B15"/>
    <w:rsid w:val="002A24C6"/>
    <w:rsid w:val="002A27B0"/>
    <w:rsid w:val="002A3DEB"/>
    <w:rsid w:val="002A56B7"/>
    <w:rsid w:val="002A5E03"/>
    <w:rsid w:val="002B0631"/>
    <w:rsid w:val="002B17AB"/>
    <w:rsid w:val="002B6A65"/>
    <w:rsid w:val="002B7265"/>
    <w:rsid w:val="002B76F8"/>
    <w:rsid w:val="002C022C"/>
    <w:rsid w:val="002C1F9B"/>
    <w:rsid w:val="002C4335"/>
    <w:rsid w:val="002C43ED"/>
    <w:rsid w:val="002C46BE"/>
    <w:rsid w:val="002C489C"/>
    <w:rsid w:val="002C5095"/>
    <w:rsid w:val="002C5B38"/>
    <w:rsid w:val="002C5C92"/>
    <w:rsid w:val="002C5FD0"/>
    <w:rsid w:val="002C63E0"/>
    <w:rsid w:val="002C72FD"/>
    <w:rsid w:val="002D1555"/>
    <w:rsid w:val="002D32C8"/>
    <w:rsid w:val="002D42D0"/>
    <w:rsid w:val="002D4A27"/>
    <w:rsid w:val="002D4EE6"/>
    <w:rsid w:val="002D6FD2"/>
    <w:rsid w:val="002D7963"/>
    <w:rsid w:val="002E0607"/>
    <w:rsid w:val="002E0CA3"/>
    <w:rsid w:val="002E1B68"/>
    <w:rsid w:val="002E1E69"/>
    <w:rsid w:val="002E2681"/>
    <w:rsid w:val="002E4570"/>
    <w:rsid w:val="002E5756"/>
    <w:rsid w:val="002E6558"/>
    <w:rsid w:val="002F0E6D"/>
    <w:rsid w:val="002F0EF5"/>
    <w:rsid w:val="002F14F1"/>
    <w:rsid w:val="002F1875"/>
    <w:rsid w:val="002F46B0"/>
    <w:rsid w:val="002F5843"/>
    <w:rsid w:val="0030082C"/>
    <w:rsid w:val="00302C27"/>
    <w:rsid w:val="0030698E"/>
    <w:rsid w:val="00311A07"/>
    <w:rsid w:val="00311ADD"/>
    <w:rsid w:val="00311CD0"/>
    <w:rsid w:val="003136B4"/>
    <w:rsid w:val="00314948"/>
    <w:rsid w:val="00315ECF"/>
    <w:rsid w:val="00321CC3"/>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5AA3"/>
    <w:rsid w:val="00337268"/>
    <w:rsid w:val="003378CF"/>
    <w:rsid w:val="0034054F"/>
    <w:rsid w:val="00340D4E"/>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1CFA"/>
    <w:rsid w:val="00372B46"/>
    <w:rsid w:val="00372CF6"/>
    <w:rsid w:val="00374C3C"/>
    <w:rsid w:val="003754F8"/>
    <w:rsid w:val="00376C26"/>
    <w:rsid w:val="00380AB2"/>
    <w:rsid w:val="00382621"/>
    <w:rsid w:val="00382D04"/>
    <w:rsid w:val="00382F34"/>
    <w:rsid w:val="00385C78"/>
    <w:rsid w:val="00385F34"/>
    <w:rsid w:val="003863D1"/>
    <w:rsid w:val="003907EF"/>
    <w:rsid w:val="00390FB9"/>
    <w:rsid w:val="00391011"/>
    <w:rsid w:val="00391CA1"/>
    <w:rsid w:val="00393E44"/>
    <w:rsid w:val="00393FB0"/>
    <w:rsid w:val="003949D9"/>
    <w:rsid w:val="00395337"/>
    <w:rsid w:val="00397112"/>
    <w:rsid w:val="003A0A0B"/>
    <w:rsid w:val="003A1B69"/>
    <w:rsid w:val="003A226D"/>
    <w:rsid w:val="003A3922"/>
    <w:rsid w:val="003A3A61"/>
    <w:rsid w:val="003A4E48"/>
    <w:rsid w:val="003A4EE2"/>
    <w:rsid w:val="003A5823"/>
    <w:rsid w:val="003A6239"/>
    <w:rsid w:val="003A667C"/>
    <w:rsid w:val="003A69F7"/>
    <w:rsid w:val="003A71C1"/>
    <w:rsid w:val="003B0561"/>
    <w:rsid w:val="003B17CA"/>
    <w:rsid w:val="003B1EFE"/>
    <w:rsid w:val="003B40D3"/>
    <w:rsid w:val="003B56CC"/>
    <w:rsid w:val="003B56EC"/>
    <w:rsid w:val="003B6FDB"/>
    <w:rsid w:val="003B756E"/>
    <w:rsid w:val="003C0098"/>
    <w:rsid w:val="003C1392"/>
    <w:rsid w:val="003C16B4"/>
    <w:rsid w:val="003C1BF5"/>
    <w:rsid w:val="003C2B01"/>
    <w:rsid w:val="003C42F1"/>
    <w:rsid w:val="003C50D8"/>
    <w:rsid w:val="003C6B8F"/>
    <w:rsid w:val="003D07C5"/>
    <w:rsid w:val="003D212B"/>
    <w:rsid w:val="003D368F"/>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5263"/>
    <w:rsid w:val="003F68CE"/>
    <w:rsid w:val="003F6F9A"/>
    <w:rsid w:val="003F7183"/>
    <w:rsid w:val="003F799D"/>
    <w:rsid w:val="00400246"/>
    <w:rsid w:val="00401AAB"/>
    <w:rsid w:val="004024BE"/>
    <w:rsid w:val="00404986"/>
    <w:rsid w:val="00404BE8"/>
    <w:rsid w:val="004069B2"/>
    <w:rsid w:val="00407094"/>
    <w:rsid w:val="00407295"/>
    <w:rsid w:val="00407878"/>
    <w:rsid w:val="0041026D"/>
    <w:rsid w:val="0041030D"/>
    <w:rsid w:val="00410BFA"/>
    <w:rsid w:val="00412AE2"/>
    <w:rsid w:val="004134E1"/>
    <w:rsid w:val="00415460"/>
    <w:rsid w:val="004164BC"/>
    <w:rsid w:val="0041708C"/>
    <w:rsid w:val="00422048"/>
    <w:rsid w:val="00422994"/>
    <w:rsid w:val="004232FA"/>
    <w:rsid w:val="00423A1D"/>
    <w:rsid w:val="00423E76"/>
    <w:rsid w:val="004241E8"/>
    <w:rsid w:val="004248B6"/>
    <w:rsid w:val="004259D7"/>
    <w:rsid w:val="0042644A"/>
    <w:rsid w:val="0042718F"/>
    <w:rsid w:val="00427550"/>
    <w:rsid w:val="00432F39"/>
    <w:rsid w:val="00433A7C"/>
    <w:rsid w:val="00436486"/>
    <w:rsid w:val="00436EA2"/>
    <w:rsid w:val="00436F15"/>
    <w:rsid w:val="00440000"/>
    <w:rsid w:val="00440433"/>
    <w:rsid w:val="004431AC"/>
    <w:rsid w:val="004431FF"/>
    <w:rsid w:val="0044420A"/>
    <w:rsid w:val="004444C2"/>
    <w:rsid w:val="004476A7"/>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60D"/>
    <w:rsid w:val="004743AF"/>
    <w:rsid w:val="00474998"/>
    <w:rsid w:val="00474F0B"/>
    <w:rsid w:val="00476A0E"/>
    <w:rsid w:val="004808D1"/>
    <w:rsid w:val="00482BF8"/>
    <w:rsid w:val="0048313E"/>
    <w:rsid w:val="004839F2"/>
    <w:rsid w:val="004845F1"/>
    <w:rsid w:val="004848E1"/>
    <w:rsid w:val="0048528B"/>
    <w:rsid w:val="00485838"/>
    <w:rsid w:val="00487AB0"/>
    <w:rsid w:val="00487F0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B8E"/>
    <w:rsid w:val="004D0E60"/>
    <w:rsid w:val="004D0FF1"/>
    <w:rsid w:val="004D19FB"/>
    <w:rsid w:val="004D2D1C"/>
    <w:rsid w:val="004D4FD3"/>
    <w:rsid w:val="004D5999"/>
    <w:rsid w:val="004D5EC8"/>
    <w:rsid w:val="004D7EC3"/>
    <w:rsid w:val="004E408D"/>
    <w:rsid w:val="004E5EAC"/>
    <w:rsid w:val="004E61C9"/>
    <w:rsid w:val="004E6255"/>
    <w:rsid w:val="004E6590"/>
    <w:rsid w:val="004E6A48"/>
    <w:rsid w:val="004F2ADE"/>
    <w:rsid w:val="004F3270"/>
    <w:rsid w:val="004F3D93"/>
    <w:rsid w:val="004F4453"/>
    <w:rsid w:val="004F639B"/>
    <w:rsid w:val="00500835"/>
    <w:rsid w:val="00504313"/>
    <w:rsid w:val="005055E2"/>
    <w:rsid w:val="00506305"/>
    <w:rsid w:val="0050725A"/>
    <w:rsid w:val="005105A6"/>
    <w:rsid w:val="00510C96"/>
    <w:rsid w:val="005121DC"/>
    <w:rsid w:val="00512CBC"/>
    <w:rsid w:val="00514A15"/>
    <w:rsid w:val="00514EF9"/>
    <w:rsid w:val="00514FD9"/>
    <w:rsid w:val="00515AC1"/>
    <w:rsid w:val="00516490"/>
    <w:rsid w:val="0052055C"/>
    <w:rsid w:val="00521888"/>
    <w:rsid w:val="0052321B"/>
    <w:rsid w:val="00524F31"/>
    <w:rsid w:val="00526D09"/>
    <w:rsid w:val="0052712F"/>
    <w:rsid w:val="00531EB8"/>
    <w:rsid w:val="00532AA7"/>
    <w:rsid w:val="00532C08"/>
    <w:rsid w:val="00534CD6"/>
    <w:rsid w:val="0053546F"/>
    <w:rsid w:val="0053599A"/>
    <w:rsid w:val="00535C43"/>
    <w:rsid w:val="00535EC3"/>
    <w:rsid w:val="00535FFB"/>
    <w:rsid w:val="00537787"/>
    <w:rsid w:val="00541393"/>
    <w:rsid w:val="0054209B"/>
    <w:rsid w:val="00543CA5"/>
    <w:rsid w:val="00544ADC"/>
    <w:rsid w:val="00544AE0"/>
    <w:rsid w:val="00545943"/>
    <w:rsid w:val="005460A2"/>
    <w:rsid w:val="005460B9"/>
    <w:rsid w:val="00546D53"/>
    <w:rsid w:val="00550F42"/>
    <w:rsid w:val="0055385A"/>
    <w:rsid w:val="005548FE"/>
    <w:rsid w:val="005552B8"/>
    <w:rsid w:val="005563D3"/>
    <w:rsid w:val="00556DA5"/>
    <w:rsid w:val="0055741B"/>
    <w:rsid w:val="00557D1F"/>
    <w:rsid w:val="0056238D"/>
    <w:rsid w:val="005631D7"/>
    <w:rsid w:val="00563354"/>
    <w:rsid w:val="00563DD1"/>
    <w:rsid w:val="00564819"/>
    <w:rsid w:val="00565B37"/>
    <w:rsid w:val="0056619D"/>
    <w:rsid w:val="00567286"/>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4848"/>
    <w:rsid w:val="00595B1B"/>
    <w:rsid w:val="00595FF3"/>
    <w:rsid w:val="0059686E"/>
    <w:rsid w:val="005A014F"/>
    <w:rsid w:val="005A04E0"/>
    <w:rsid w:val="005A102F"/>
    <w:rsid w:val="005A1D97"/>
    <w:rsid w:val="005A1E34"/>
    <w:rsid w:val="005A24B7"/>
    <w:rsid w:val="005A26CA"/>
    <w:rsid w:val="005A5220"/>
    <w:rsid w:val="005B08ED"/>
    <w:rsid w:val="005B5C8F"/>
    <w:rsid w:val="005B64A3"/>
    <w:rsid w:val="005B7437"/>
    <w:rsid w:val="005C0E98"/>
    <w:rsid w:val="005C10D8"/>
    <w:rsid w:val="005C18CC"/>
    <w:rsid w:val="005C195E"/>
    <w:rsid w:val="005C1E6A"/>
    <w:rsid w:val="005C2144"/>
    <w:rsid w:val="005C4479"/>
    <w:rsid w:val="005C4CF2"/>
    <w:rsid w:val="005C5977"/>
    <w:rsid w:val="005C5B94"/>
    <w:rsid w:val="005D1455"/>
    <w:rsid w:val="005D3721"/>
    <w:rsid w:val="005D4515"/>
    <w:rsid w:val="005D5969"/>
    <w:rsid w:val="005E15E2"/>
    <w:rsid w:val="005E1F03"/>
    <w:rsid w:val="005E2048"/>
    <w:rsid w:val="005E206B"/>
    <w:rsid w:val="005E282B"/>
    <w:rsid w:val="005E39CF"/>
    <w:rsid w:val="005E3C83"/>
    <w:rsid w:val="005E5367"/>
    <w:rsid w:val="005E55C1"/>
    <w:rsid w:val="005E5F87"/>
    <w:rsid w:val="005E6E6D"/>
    <w:rsid w:val="005E7133"/>
    <w:rsid w:val="005E72CF"/>
    <w:rsid w:val="005E745F"/>
    <w:rsid w:val="005E78B1"/>
    <w:rsid w:val="005F08EC"/>
    <w:rsid w:val="005F099E"/>
    <w:rsid w:val="005F241E"/>
    <w:rsid w:val="005F3EEE"/>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07F"/>
    <w:rsid w:val="00614FAA"/>
    <w:rsid w:val="0061559D"/>
    <w:rsid w:val="00615E5A"/>
    <w:rsid w:val="00617563"/>
    <w:rsid w:val="00617E85"/>
    <w:rsid w:val="00620705"/>
    <w:rsid w:val="00620B6D"/>
    <w:rsid w:val="00621FDF"/>
    <w:rsid w:val="00622394"/>
    <w:rsid w:val="006242F9"/>
    <w:rsid w:val="00624EEB"/>
    <w:rsid w:val="00625260"/>
    <w:rsid w:val="006303E9"/>
    <w:rsid w:val="00631347"/>
    <w:rsid w:val="00631A53"/>
    <w:rsid w:val="00633F7F"/>
    <w:rsid w:val="00634D40"/>
    <w:rsid w:val="00635D56"/>
    <w:rsid w:val="006362A7"/>
    <w:rsid w:val="006364C8"/>
    <w:rsid w:val="00637758"/>
    <w:rsid w:val="0063780B"/>
    <w:rsid w:val="0063786A"/>
    <w:rsid w:val="00640544"/>
    <w:rsid w:val="00640CCD"/>
    <w:rsid w:val="00642220"/>
    <w:rsid w:val="00642C37"/>
    <w:rsid w:val="00643287"/>
    <w:rsid w:val="0064379D"/>
    <w:rsid w:val="00644F59"/>
    <w:rsid w:val="006478C5"/>
    <w:rsid w:val="0065192E"/>
    <w:rsid w:val="00651DE4"/>
    <w:rsid w:val="00652976"/>
    <w:rsid w:val="00652B67"/>
    <w:rsid w:val="00653138"/>
    <w:rsid w:val="006532F0"/>
    <w:rsid w:val="006538C3"/>
    <w:rsid w:val="00653DA9"/>
    <w:rsid w:val="00653DC6"/>
    <w:rsid w:val="00655100"/>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4207"/>
    <w:rsid w:val="006A0B42"/>
    <w:rsid w:val="006A2503"/>
    <w:rsid w:val="006A2E34"/>
    <w:rsid w:val="006A4399"/>
    <w:rsid w:val="006A448E"/>
    <w:rsid w:val="006A5AE8"/>
    <w:rsid w:val="006B4269"/>
    <w:rsid w:val="006B4936"/>
    <w:rsid w:val="006B51BF"/>
    <w:rsid w:val="006B657D"/>
    <w:rsid w:val="006B67EA"/>
    <w:rsid w:val="006C1365"/>
    <w:rsid w:val="006C277C"/>
    <w:rsid w:val="006C2B79"/>
    <w:rsid w:val="006C2FC4"/>
    <w:rsid w:val="006C39B7"/>
    <w:rsid w:val="006C7110"/>
    <w:rsid w:val="006C7631"/>
    <w:rsid w:val="006D0ECA"/>
    <w:rsid w:val="006D1034"/>
    <w:rsid w:val="006D1EE6"/>
    <w:rsid w:val="006D2859"/>
    <w:rsid w:val="006D3F6C"/>
    <w:rsid w:val="006D41E4"/>
    <w:rsid w:val="006D4C4C"/>
    <w:rsid w:val="006D574E"/>
    <w:rsid w:val="006D584F"/>
    <w:rsid w:val="006E0103"/>
    <w:rsid w:val="006E4915"/>
    <w:rsid w:val="006E4C34"/>
    <w:rsid w:val="006E4E29"/>
    <w:rsid w:val="006E5D23"/>
    <w:rsid w:val="006E5DD6"/>
    <w:rsid w:val="006E757B"/>
    <w:rsid w:val="006F1621"/>
    <w:rsid w:val="006F333D"/>
    <w:rsid w:val="006F3662"/>
    <w:rsid w:val="006F5327"/>
    <w:rsid w:val="006F5BA9"/>
    <w:rsid w:val="006F6735"/>
    <w:rsid w:val="006F6747"/>
    <w:rsid w:val="006F6ADD"/>
    <w:rsid w:val="006F7523"/>
    <w:rsid w:val="006F7A86"/>
    <w:rsid w:val="006F7C8C"/>
    <w:rsid w:val="007008D2"/>
    <w:rsid w:val="00701B7A"/>
    <w:rsid w:val="00702143"/>
    <w:rsid w:val="00704DD7"/>
    <w:rsid w:val="0070680F"/>
    <w:rsid w:val="00707946"/>
    <w:rsid w:val="00707A23"/>
    <w:rsid w:val="007103DE"/>
    <w:rsid w:val="00711277"/>
    <w:rsid w:val="00711C13"/>
    <w:rsid w:val="007127D3"/>
    <w:rsid w:val="00712C30"/>
    <w:rsid w:val="007134B7"/>
    <w:rsid w:val="00713E6B"/>
    <w:rsid w:val="00717B0B"/>
    <w:rsid w:val="00717F4B"/>
    <w:rsid w:val="0072167F"/>
    <w:rsid w:val="00721DAF"/>
    <w:rsid w:val="00723CAD"/>
    <w:rsid w:val="00731CFC"/>
    <w:rsid w:val="00731FDF"/>
    <w:rsid w:val="00732B29"/>
    <w:rsid w:val="00734765"/>
    <w:rsid w:val="00734987"/>
    <w:rsid w:val="00735F63"/>
    <w:rsid w:val="007412E2"/>
    <w:rsid w:val="0074371E"/>
    <w:rsid w:val="00745335"/>
    <w:rsid w:val="0074689C"/>
    <w:rsid w:val="00751F12"/>
    <w:rsid w:val="0075224C"/>
    <w:rsid w:val="00752F50"/>
    <w:rsid w:val="0075351B"/>
    <w:rsid w:val="00756305"/>
    <w:rsid w:val="00757314"/>
    <w:rsid w:val="00757E4F"/>
    <w:rsid w:val="0076064E"/>
    <w:rsid w:val="0076108C"/>
    <w:rsid w:val="007612BE"/>
    <w:rsid w:val="00762189"/>
    <w:rsid w:val="00763E3F"/>
    <w:rsid w:val="00764DF8"/>
    <w:rsid w:val="007653AE"/>
    <w:rsid w:val="00765C90"/>
    <w:rsid w:val="007660E8"/>
    <w:rsid w:val="00766158"/>
    <w:rsid w:val="00767DD7"/>
    <w:rsid w:val="007702C6"/>
    <w:rsid w:val="007707B1"/>
    <w:rsid w:val="00770E64"/>
    <w:rsid w:val="00772A43"/>
    <w:rsid w:val="007743B3"/>
    <w:rsid w:val="0077461C"/>
    <w:rsid w:val="00784152"/>
    <w:rsid w:val="00784D35"/>
    <w:rsid w:val="00784ED1"/>
    <w:rsid w:val="00785B5E"/>
    <w:rsid w:val="00787772"/>
    <w:rsid w:val="00787B2C"/>
    <w:rsid w:val="00787F45"/>
    <w:rsid w:val="00790813"/>
    <w:rsid w:val="00790AB2"/>
    <w:rsid w:val="00791CEF"/>
    <w:rsid w:val="00791F94"/>
    <w:rsid w:val="00791FAE"/>
    <w:rsid w:val="007932B8"/>
    <w:rsid w:val="0079342C"/>
    <w:rsid w:val="00793AAD"/>
    <w:rsid w:val="007947CB"/>
    <w:rsid w:val="00796580"/>
    <w:rsid w:val="007974F2"/>
    <w:rsid w:val="007976EF"/>
    <w:rsid w:val="007A0813"/>
    <w:rsid w:val="007A1732"/>
    <w:rsid w:val="007A1A3B"/>
    <w:rsid w:val="007A1D03"/>
    <w:rsid w:val="007A24E1"/>
    <w:rsid w:val="007A34D1"/>
    <w:rsid w:val="007A36CF"/>
    <w:rsid w:val="007A3E76"/>
    <w:rsid w:val="007A4DF0"/>
    <w:rsid w:val="007A5153"/>
    <w:rsid w:val="007A6DB7"/>
    <w:rsid w:val="007A7F17"/>
    <w:rsid w:val="007B1210"/>
    <w:rsid w:val="007B1C8C"/>
    <w:rsid w:val="007B1E13"/>
    <w:rsid w:val="007B1E4B"/>
    <w:rsid w:val="007B2A4B"/>
    <w:rsid w:val="007B33BF"/>
    <w:rsid w:val="007B3419"/>
    <w:rsid w:val="007B34C5"/>
    <w:rsid w:val="007B445E"/>
    <w:rsid w:val="007B4B44"/>
    <w:rsid w:val="007B669D"/>
    <w:rsid w:val="007B6947"/>
    <w:rsid w:val="007B6C30"/>
    <w:rsid w:val="007B7647"/>
    <w:rsid w:val="007C33D2"/>
    <w:rsid w:val="007C39AE"/>
    <w:rsid w:val="007C415D"/>
    <w:rsid w:val="007C493D"/>
    <w:rsid w:val="007C6AC4"/>
    <w:rsid w:val="007D53B9"/>
    <w:rsid w:val="007D5BC5"/>
    <w:rsid w:val="007D67B2"/>
    <w:rsid w:val="007D6EB3"/>
    <w:rsid w:val="007D6F92"/>
    <w:rsid w:val="007D73F8"/>
    <w:rsid w:val="007E036C"/>
    <w:rsid w:val="007E093F"/>
    <w:rsid w:val="007E0BA9"/>
    <w:rsid w:val="007E3651"/>
    <w:rsid w:val="007E3AA8"/>
    <w:rsid w:val="007E4588"/>
    <w:rsid w:val="007E477D"/>
    <w:rsid w:val="007E494E"/>
    <w:rsid w:val="007E553D"/>
    <w:rsid w:val="007E63B5"/>
    <w:rsid w:val="007F19B3"/>
    <w:rsid w:val="007F210F"/>
    <w:rsid w:val="007F24AA"/>
    <w:rsid w:val="007F3513"/>
    <w:rsid w:val="007F3F31"/>
    <w:rsid w:val="007F4BD1"/>
    <w:rsid w:val="007F7BA9"/>
    <w:rsid w:val="008002E9"/>
    <w:rsid w:val="00800DA7"/>
    <w:rsid w:val="008038C0"/>
    <w:rsid w:val="00803F22"/>
    <w:rsid w:val="008050DC"/>
    <w:rsid w:val="008104A8"/>
    <w:rsid w:val="008114FD"/>
    <w:rsid w:val="00812362"/>
    <w:rsid w:val="00814BD1"/>
    <w:rsid w:val="008156CE"/>
    <w:rsid w:val="00817111"/>
    <w:rsid w:val="008171F5"/>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3E8A"/>
    <w:rsid w:val="00845737"/>
    <w:rsid w:val="008466AE"/>
    <w:rsid w:val="00846F69"/>
    <w:rsid w:val="008507DE"/>
    <w:rsid w:val="00850F7D"/>
    <w:rsid w:val="008514E5"/>
    <w:rsid w:val="00851E90"/>
    <w:rsid w:val="00852128"/>
    <w:rsid w:val="008525FC"/>
    <w:rsid w:val="0085298B"/>
    <w:rsid w:val="00852EE2"/>
    <w:rsid w:val="008534AE"/>
    <w:rsid w:val="00861EED"/>
    <w:rsid w:val="008635C2"/>
    <w:rsid w:val="00866D66"/>
    <w:rsid w:val="00867CD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2A0F"/>
    <w:rsid w:val="008B3E2D"/>
    <w:rsid w:val="008B3E39"/>
    <w:rsid w:val="008B4737"/>
    <w:rsid w:val="008B551D"/>
    <w:rsid w:val="008B6C68"/>
    <w:rsid w:val="008B739F"/>
    <w:rsid w:val="008C0614"/>
    <w:rsid w:val="008C06F9"/>
    <w:rsid w:val="008C0B86"/>
    <w:rsid w:val="008C28D0"/>
    <w:rsid w:val="008C3237"/>
    <w:rsid w:val="008C4D97"/>
    <w:rsid w:val="008C53B8"/>
    <w:rsid w:val="008C5B03"/>
    <w:rsid w:val="008C61C1"/>
    <w:rsid w:val="008C7687"/>
    <w:rsid w:val="008C7787"/>
    <w:rsid w:val="008C7BC7"/>
    <w:rsid w:val="008C7BE4"/>
    <w:rsid w:val="008C7FB7"/>
    <w:rsid w:val="008D245D"/>
    <w:rsid w:val="008D2D82"/>
    <w:rsid w:val="008D40E5"/>
    <w:rsid w:val="008D47F1"/>
    <w:rsid w:val="008D641F"/>
    <w:rsid w:val="008E1F05"/>
    <w:rsid w:val="008E4346"/>
    <w:rsid w:val="008E5B1A"/>
    <w:rsid w:val="008E67B4"/>
    <w:rsid w:val="008E7033"/>
    <w:rsid w:val="008F14CE"/>
    <w:rsid w:val="008F4600"/>
    <w:rsid w:val="008F4F49"/>
    <w:rsid w:val="008F56CF"/>
    <w:rsid w:val="008F59DA"/>
    <w:rsid w:val="008F6F33"/>
    <w:rsid w:val="0090099C"/>
    <w:rsid w:val="00901BFF"/>
    <w:rsid w:val="00903088"/>
    <w:rsid w:val="009037C2"/>
    <w:rsid w:val="00903C26"/>
    <w:rsid w:val="0090439D"/>
    <w:rsid w:val="00907AEE"/>
    <w:rsid w:val="00914848"/>
    <w:rsid w:val="00914D22"/>
    <w:rsid w:val="0091574C"/>
    <w:rsid w:val="009165C5"/>
    <w:rsid w:val="0092045F"/>
    <w:rsid w:val="00922C4E"/>
    <w:rsid w:val="0092329A"/>
    <w:rsid w:val="00924C66"/>
    <w:rsid w:val="00925741"/>
    <w:rsid w:val="0092579B"/>
    <w:rsid w:val="00926EF6"/>
    <w:rsid w:val="009304FF"/>
    <w:rsid w:val="00931964"/>
    <w:rsid w:val="00933837"/>
    <w:rsid w:val="00934C38"/>
    <w:rsid w:val="00935743"/>
    <w:rsid w:val="009370EE"/>
    <w:rsid w:val="00937222"/>
    <w:rsid w:val="009379F7"/>
    <w:rsid w:val="00937BEF"/>
    <w:rsid w:val="00941F48"/>
    <w:rsid w:val="009439CB"/>
    <w:rsid w:val="00946C3E"/>
    <w:rsid w:val="009505F7"/>
    <w:rsid w:val="009512C5"/>
    <w:rsid w:val="009522E2"/>
    <w:rsid w:val="00952C7C"/>
    <w:rsid w:val="00953C3A"/>
    <w:rsid w:val="009546B5"/>
    <w:rsid w:val="00956EEB"/>
    <w:rsid w:val="00957337"/>
    <w:rsid w:val="0096010F"/>
    <w:rsid w:val="00960B9D"/>
    <w:rsid w:val="00961A75"/>
    <w:rsid w:val="009632F9"/>
    <w:rsid w:val="009634B3"/>
    <w:rsid w:val="00964166"/>
    <w:rsid w:val="009642E6"/>
    <w:rsid w:val="0096589C"/>
    <w:rsid w:val="00966D01"/>
    <w:rsid w:val="00967A15"/>
    <w:rsid w:val="0097097B"/>
    <w:rsid w:val="00972154"/>
    <w:rsid w:val="009728CD"/>
    <w:rsid w:val="009734CB"/>
    <w:rsid w:val="009747C1"/>
    <w:rsid w:val="00974869"/>
    <w:rsid w:val="009749E2"/>
    <w:rsid w:val="00975718"/>
    <w:rsid w:val="00976477"/>
    <w:rsid w:val="00977EF5"/>
    <w:rsid w:val="009801B9"/>
    <w:rsid w:val="0098303B"/>
    <w:rsid w:val="009834B3"/>
    <w:rsid w:val="00983699"/>
    <w:rsid w:val="009838BA"/>
    <w:rsid w:val="00986099"/>
    <w:rsid w:val="00987565"/>
    <w:rsid w:val="0098781D"/>
    <w:rsid w:val="009909E0"/>
    <w:rsid w:val="00990A94"/>
    <w:rsid w:val="009918AA"/>
    <w:rsid w:val="00992591"/>
    <w:rsid w:val="00992A88"/>
    <w:rsid w:val="00993DB4"/>
    <w:rsid w:val="00993E7F"/>
    <w:rsid w:val="009941C5"/>
    <w:rsid w:val="0099496C"/>
    <w:rsid w:val="009949BA"/>
    <w:rsid w:val="0099613C"/>
    <w:rsid w:val="009971B8"/>
    <w:rsid w:val="00997508"/>
    <w:rsid w:val="009976B6"/>
    <w:rsid w:val="00997ABB"/>
    <w:rsid w:val="009A19BC"/>
    <w:rsid w:val="009A3D90"/>
    <w:rsid w:val="009A62E7"/>
    <w:rsid w:val="009B1C31"/>
    <w:rsid w:val="009B1C47"/>
    <w:rsid w:val="009B30F4"/>
    <w:rsid w:val="009B3B78"/>
    <w:rsid w:val="009B3DFD"/>
    <w:rsid w:val="009B3EBF"/>
    <w:rsid w:val="009B4AF5"/>
    <w:rsid w:val="009B4D17"/>
    <w:rsid w:val="009B5906"/>
    <w:rsid w:val="009C0517"/>
    <w:rsid w:val="009C0BD2"/>
    <w:rsid w:val="009C138B"/>
    <w:rsid w:val="009C1FFA"/>
    <w:rsid w:val="009C31E9"/>
    <w:rsid w:val="009C411B"/>
    <w:rsid w:val="009C4733"/>
    <w:rsid w:val="009C6785"/>
    <w:rsid w:val="009D19E7"/>
    <w:rsid w:val="009D1DB4"/>
    <w:rsid w:val="009D225F"/>
    <w:rsid w:val="009D3943"/>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3141"/>
    <w:rsid w:val="00A05EBC"/>
    <w:rsid w:val="00A063F9"/>
    <w:rsid w:val="00A10C98"/>
    <w:rsid w:val="00A125E9"/>
    <w:rsid w:val="00A130A7"/>
    <w:rsid w:val="00A14BD8"/>
    <w:rsid w:val="00A15850"/>
    <w:rsid w:val="00A15FED"/>
    <w:rsid w:val="00A1702F"/>
    <w:rsid w:val="00A204E7"/>
    <w:rsid w:val="00A20AB8"/>
    <w:rsid w:val="00A237E7"/>
    <w:rsid w:val="00A24B08"/>
    <w:rsid w:val="00A24E06"/>
    <w:rsid w:val="00A25A87"/>
    <w:rsid w:val="00A26A1C"/>
    <w:rsid w:val="00A27006"/>
    <w:rsid w:val="00A27CFC"/>
    <w:rsid w:val="00A30E50"/>
    <w:rsid w:val="00A320BF"/>
    <w:rsid w:val="00A32C64"/>
    <w:rsid w:val="00A32D80"/>
    <w:rsid w:val="00A33618"/>
    <w:rsid w:val="00A33D9A"/>
    <w:rsid w:val="00A34ACE"/>
    <w:rsid w:val="00A34D4C"/>
    <w:rsid w:val="00A36065"/>
    <w:rsid w:val="00A37481"/>
    <w:rsid w:val="00A37E33"/>
    <w:rsid w:val="00A37FB9"/>
    <w:rsid w:val="00A41529"/>
    <w:rsid w:val="00A41843"/>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64E21"/>
    <w:rsid w:val="00A71C15"/>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2021"/>
    <w:rsid w:val="00A9315E"/>
    <w:rsid w:val="00A93313"/>
    <w:rsid w:val="00A9494C"/>
    <w:rsid w:val="00A96CA5"/>
    <w:rsid w:val="00AA0C09"/>
    <w:rsid w:val="00AA1CC5"/>
    <w:rsid w:val="00AA1FEB"/>
    <w:rsid w:val="00AA20C3"/>
    <w:rsid w:val="00AA3933"/>
    <w:rsid w:val="00AA3DD8"/>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1622"/>
    <w:rsid w:val="00AD442C"/>
    <w:rsid w:val="00AD525A"/>
    <w:rsid w:val="00AD5EB8"/>
    <w:rsid w:val="00AD6B50"/>
    <w:rsid w:val="00AD76C0"/>
    <w:rsid w:val="00AD7A34"/>
    <w:rsid w:val="00AE040E"/>
    <w:rsid w:val="00AE05E9"/>
    <w:rsid w:val="00AE07F5"/>
    <w:rsid w:val="00AE163E"/>
    <w:rsid w:val="00AE20B5"/>
    <w:rsid w:val="00AE45A2"/>
    <w:rsid w:val="00AE465E"/>
    <w:rsid w:val="00AE7A2E"/>
    <w:rsid w:val="00AF0619"/>
    <w:rsid w:val="00AF0757"/>
    <w:rsid w:val="00AF07F1"/>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5C2"/>
    <w:rsid w:val="00B14D09"/>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175C"/>
    <w:rsid w:val="00B41C19"/>
    <w:rsid w:val="00B41C93"/>
    <w:rsid w:val="00B41EFB"/>
    <w:rsid w:val="00B42021"/>
    <w:rsid w:val="00B42309"/>
    <w:rsid w:val="00B428A9"/>
    <w:rsid w:val="00B42B4E"/>
    <w:rsid w:val="00B46375"/>
    <w:rsid w:val="00B47983"/>
    <w:rsid w:val="00B47BE4"/>
    <w:rsid w:val="00B47C69"/>
    <w:rsid w:val="00B5067B"/>
    <w:rsid w:val="00B51703"/>
    <w:rsid w:val="00B5297A"/>
    <w:rsid w:val="00B56DC1"/>
    <w:rsid w:val="00B56F15"/>
    <w:rsid w:val="00B57858"/>
    <w:rsid w:val="00B57AB8"/>
    <w:rsid w:val="00B57B71"/>
    <w:rsid w:val="00B60C06"/>
    <w:rsid w:val="00B61BA0"/>
    <w:rsid w:val="00B6224F"/>
    <w:rsid w:val="00B636FE"/>
    <w:rsid w:val="00B64D62"/>
    <w:rsid w:val="00B64F36"/>
    <w:rsid w:val="00B66211"/>
    <w:rsid w:val="00B7171C"/>
    <w:rsid w:val="00B725BF"/>
    <w:rsid w:val="00B76AB0"/>
    <w:rsid w:val="00B80B66"/>
    <w:rsid w:val="00B80F1C"/>
    <w:rsid w:val="00B833ED"/>
    <w:rsid w:val="00B84DB2"/>
    <w:rsid w:val="00B85771"/>
    <w:rsid w:val="00B85AD1"/>
    <w:rsid w:val="00B86515"/>
    <w:rsid w:val="00B90CFD"/>
    <w:rsid w:val="00B91E98"/>
    <w:rsid w:val="00B9260B"/>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A7DED"/>
    <w:rsid w:val="00BB0030"/>
    <w:rsid w:val="00BB0B7A"/>
    <w:rsid w:val="00BB380A"/>
    <w:rsid w:val="00BB5304"/>
    <w:rsid w:val="00BB6300"/>
    <w:rsid w:val="00BB6641"/>
    <w:rsid w:val="00BB75A9"/>
    <w:rsid w:val="00BC09C8"/>
    <w:rsid w:val="00BC0EAC"/>
    <w:rsid w:val="00BC0F17"/>
    <w:rsid w:val="00BC1336"/>
    <w:rsid w:val="00BC25F1"/>
    <w:rsid w:val="00BC2DA9"/>
    <w:rsid w:val="00BC32CB"/>
    <w:rsid w:val="00BC3720"/>
    <w:rsid w:val="00BC6188"/>
    <w:rsid w:val="00BD001D"/>
    <w:rsid w:val="00BD01C2"/>
    <w:rsid w:val="00BD0742"/>
    <w:rsid w:val="00BD0CA2"/>
    <w:rsid w:val="00BD1141"/>
    <w:rsid w:val="00BD1530"/>
    <w:rsid w:val="00BD2162"/>
    <w:rsid w:val="00BD282B"/>
    <w:rsid w:val="00BD3123"/>
    <w:rsid w:val="00BD4D45"/>
    <w:rsid w:val="00BD5EA8"/>
    <w:rsid w:val="00BD6387"/>
    <w:rsid w:val="00BD6B89"/>
    <w:rsid w:val="00BD76AD"/>
    <w:rsid w:val="00BE0065"/>
    <w:rsid w:val="00BE01DD"/>
    <w:rsid w:val="00BE1B48"/>
    <w:rsid w:val="00BE2EBB"/>
    <w:rsid w:val="00BE32E5"/>
    <w:rsid w:val="00BE3C8B"/>
    <w:rsid w:val="00BE788B"/>
    <w:rsid w:val="00BE7CB7"/>
    <w:rsid w:val="00BF054A"/>
    <w:rsid w:val="00BF0B40"/>
    <w:rsid w:val="00BF0D00"/>
    <w:rsid w:val="00BF22B4"/>
    <w:rsid w:val="00BF37A0"/>
    <w:rsid w:val="00BF5356"/>
    <w:rsid w:val="00BF6FE2"/>
    <w:rsid w:val="00BF7506"/>
    <w:rsid w:val="00C016AE"/>
    <w:rsid w:val="00C06BC1"/>
    <w:rsid w:val="00C073C5"/>
    <w:rsid w:val="00C07418"/>
    <w:rsid w:val="00C12E97"/>
    <w:rsid w:val="00C13178"/>
    <w:rsid w:val="00C14E4D"/>
    <w:rsid w:val="00C15B3F"/>
    <w:rsid w:val="00C15FDC"/>
    <w:rsid w:val="00C16463"/>
    <w:rsid w:val="00C165BE"/>
    <w:rsid w:val="00C200F6"/>
    <w:rsid w:val="00C21E6D"/>
    <w:rsid w:val="00C223B2"/>
    <w:rsid w:val="00C22FD4"/>
    <w:rsid w:val="00C2443D"/>
    <w:rsid w:val="00C257A7"/>
    <w:rsid w:val="00C27CE3"/>
    <w:rsid w:val="00C30700"/>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706"/>
    <w:rsid w:val="00C51C08"/>
    <w:rsid w:val="00C529B2"/>
    <w:rsid w:val="00C538BB"/>
    <w:rsid w:val="00C611E6"/>
    <w:rsid w:val="00C61771"/>
    <w:rsid w:val="00C630F9"/>
    <w:rsid w:val="00C6359B"/>
    <w:rsid w:val="00C64A40"/>
    <w:rsid w:val="00C700AE"/>
    <w:rsid w:val="00C74A74"/>
    <w:rsid w:val="00C75421"/>
    <w:rsid w:val="00C754E6"/>
    <w:rsid w:val="00C75FB9"/>
    <w:rsid w:val="00C763BC"/>
    <w:rsid w:val="00C8114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4D7"/>
    <w:rsid w:val="00CB2C22"/>
    <w:rsid w:val="00CB4CE4"/>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07CD"/>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03E3"/>
    <w:rsid w:val="00D13B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7A1"/>
    <w:rsid w:val="00D31C49"/>
    <w:rsid w:val="00D32A33"/>
    <w:rsid w:val="00D33A20"/>
    <w:rsid w:val="00D33AD3"/>
    <w:rsid w:val="00D3636F"/>
    <w:rsid w:val="00D36B89"/>
    <w:rsid w:val="00D37861"/>
    <w:rsid w:val="00D4138F"/>
    <w:rsid w:val="00D41820"/>
    <w:rsid w:val="00D4289B"/>
    <w:rsid w:val="00D44EE8"/>
    <w:rsid w:val="00D46957"/>
    <w:rsid w:val="00D4786A"/>
    <w:rsid w:val="00D5043E"/>
    <w:rsid w:val="00D5189F"/>
    <w:rsid w:val="00D51C67"/>
    <w:rsid w:val="00D52DA4"/>
    <w:rsid w:val="00D534BE"/>
    <w:rsid w:val="00D53878"/>
    <w:rsid w:val="00D54787"/>
    <w:rsid w:val="00D56A51"/>
    <w:rsid w:val="00D607C9"/>
    <w:rsid w:val="00D64387"/>
    <w:rsid w:val="00D648CF"/>
    <w:rsid w:val="00D662AF"/>
    <w:rsid w:val="00D66712"/>
    <w:rsid w:val="00D6769B"/>
    <w:rsid w:val="00D67A24"/>
    <w:rsid w:val="00D67BDA"/>
    <w:rsid w:val="00D67CB6"/>
    <w:rsid w:val="00D67CFB"/>
    <w:rsid w:val="00D708CB"/>
    <w:rsid w:val="00D721C8"/>
    <w:rsid w:val="00D72B33"/>
    <w:rsid w:val="00D745CE"/>
    <w:rsid w:val="00D75A90"/>
    <w:rsid w:val="00D76921"/>
    <w:rsid w:val="00D811E2"/>
    <w:rsid w:val="00D81B16"/>
    <w:rsid w:val="00D81CB8"/>
    <w:rsid w:val="00D8224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44E"/>
    <w:rsid w:val="00DA0B89"/>
    <w:rsid w:val="00DA0C84"/>
    <w:rsid w:val="00DA1AE9"/>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5D0"/>
    <w:rsid w:val="00DC763C"/>
    <w:rsid w:val="00DC77AE"/>
    <w:rsid w:val="00DD180E"/>
    <w:rsid w:val="00DD357E"/>
    <w:rsid w:val="00DD3B7F"/>
    <w:rsid w:val="00DD561B"/>
    <w:rsid w:val="00DD66AF"/>
    <w:rsid w:val="00DD67A9"/>
    <w:rsid w:val="00DD7156"/>
    <w:rsid w:val="00DE438C"/>
    <w:rsid w:val="00DF0E1A"/>
    <w:rsid w:val="00DF3042"/>
    <w:rsid w:val="00DF4EE0"/>
    <w:rsid w:val="00DF5DF3"/>
    <w:rsid w:val="00DF6492"/>
    <w:rsid w:val="00DF6BAA"/>
    <w:rsid w:val="00E00285"/>
    <w:rsid w:val="00E01017"/>
    <w:rsid w:val="00E018CA"/>
    <w:rsid w:val="00E033FB"/>
    <w:rsid w:val="00E037B9"/>
    <w:rsid w:val="00E04080"/>
    <w:rsid w:val="00E04AA7"/>
    <w:rsid w:val="00E05596"/>
    <w:rsid w:val="00E07DD8"/>
    <w:rsid w:val="00E07F40"/>
    <w:rsid w:val="00E10699"/>
    <w:rsid w:val="00E10950"/>
    <w:rsid w:val="00E11011"/>
    <w:rsid w:val="00E13C96"/>
    <w:rsid w:val="00E155E0"/>
    <w:rsid w:val="00E16209"/>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367"/>
    <w:rsid w:val="00E44C99"/>
    <w:rsid w:val="00E4521D"/>
    <w:rsid w:val="00E45F06"/>
    <w:rsid w:val="00E460D8"/>
    <w:rsid w:val="00E475EF"/>
    <w:rsid w:val="00E506CE"/>
    <w:rsid w:val="00E53FEC"/>
    <w:rsid w:val="00E5400B"/>
    <w:rsid w:val="00E61CDD"/>
    <w:rsid w:val="00E66717"/>
    <w:rsid w:val="00E669C2"/>
    <w:rsid w:val="00E67A53"/>
    <w:rsid w:val="00E70957"/>
    <w:rsid w:val="00E70F84"/>
    <w:rsid w:val="00E73BCC"/>
    <w:rsid w:val="00E75460"/>
    <w:rsid w:val="00E75875"/>
    <w:rsid w:val="00E76F59"/>
    <w:rsid w:val="00E77EC1"/>
    <w:rsid w:val="00E80BE0"/>
    <w:rsid w:val="00E82AD7"/>
    <w:rsid w:val="00E82CA2"/>
    <w:rsid w:val="00E83933"/>
    <w:rsid w:val="00E84E00"/>
    <w:rsid w:val="00E85AD0"/>
    <w:rsid w:val="00E863FB"/>
    <w:rsid w:val="00E9172A"/>
    <w:rsid w:val="00E9314A"/>
    <w:rsid w:val="00E93950"/>
    <w:rsid w:val="00E94053"/>
    <w:rsid w:val="00E959B5"/>
    <w:rsid w:val="00E966D7"/>
    <w:rsid w:val="00E971AB"/>
    <w:rsid w:val="00E97603"/>
    <w:rsid w:val="00EA0694"/>
    <w:rsid w:val="00EA07B2"/>
    <w:rsid w:val="00EA0848"/>
    <w:rsid w:val="00EA0D7F"/>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280B"/>
    <w:rsid w:val="00EF3922"/>
    <w:rsid w:val="00EF4AD5"/>
    <w:rsid w:val="00EF4E48"/>
    <w:rsid w:val="00F01395"/>
    <w:rsid w:val="00F01ECD"/>
    <w:rsid w:val="00F0380F"/>
    <w:rsid w:val="00F03A8D"/>
    <w:rsid w:val="00F052D5"/>
    <w:rsid w:val="00F073BD"/>
    <w:rsid w:val="00F10320"/>
    <w:rsid w:val="00F10400"/>
    <w:rsid w:val="00F11EC1"/>
    <w:rsid w:val="00F12A7F"/>
    <w:rsid w:val="00F13203"/>
    <w:rsid w:val="00F1449F"/>
    <w:rsid w:val="00F14E66"/>
    <w:rsid w:val="00F151D9"/>
    <w:rsid w:val="00F15352"/>
    <w:rsid w:val="00F157DD"/>
    <w:rsid w:val="00F172AE"/>
    <w:rsid w:val="00F202D0"/>
    <w:rsid w:val="00F2204B"/>
    <w:rsid w:val="00F23A09"/>
    <w:rsid w:val="00F26258"/>
    <w:rsid w:val="00F26D48"/>
    <w:rsid w:val="00F30949"/>
    <w:rsid w:val="00F328D4"/>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2B3D"/>
    <w:rsid w:val="00F64BF8"/>
    <w:rsid w:val="00F657AE"/>
    <w:rsid w:val="00F66A12"/>
    <w:rsid w:val="00F675AC"/>
    <w:rsid w:val="00F7130B"/>
    <w:rsid w:val="00F717EE"/>
    <w:rsid w:val="00F71D1A"/>
    <w:rsid w:val="00F728E5"/>
    <w:rsid w:val="00F73BAB"/>
    <w:rsid w:val="00F74E47"/>
    <w:rsid w:val="00F758CA"/>
    <w:rsid w:val="00F764CD"/>
    <w:rsid w:val="00F82BAA"/>
    <w:rsid w:val="00F83555"/>
    <w:rsid w:val="00F84175"/>
    <w:rsid w:val="00F8491D"/>
    <w:rsid w:val="00F853CE"/>
    <w:rsid w:val="00F85B08"/>
    <w:rsid w:val="00F85E7B"/>
    <w:rsid w:val="00F8708B"/>
    <w:rsid w:val="00F91FF8"/>
    <w:rsid w:val="00F93EE8"/>
    <w:rsid w:val="00F95637"/>
    <w:rsid w:val="00F9563B"/>
    <w:rsid w:val="00F96163"/>
    <w:rsid w:val="00FA3E61"/>
    <w:rsid w:val="00FA4357"/>
    <w:rsid w:val="00FA51D3"/>
    <w:rsid w:val="00FA5776"/>
    <w:rsid w:val="00FA6227"/>
    <w:rsid w:val="00FA6A93"/>
    <w:rsid w:val="00FB0D12"/>
    <w:rsid w:val="00FB1F21"/>
    <w:rsid w:val="00FB4830"/>
    <w:rsid w:val="00FB5371"/>
    <w:rsid w:val="00FB5C3D"/>
    <w:rsid w:val="00FC2AC6"/>
    <w:rsid w:val="00FC2F77"/>
    <w:rsid w:val="00FC31D6"/>
    <w:rsid w:val="00FC3B60"/>
    <w:rsid w:val="00FC3DB3"/>
    <w:rsid w:val="00FC3F4F"/>
    <w:rsid w:val="00FC4F8A"/>
    <w:rsid w:val="00FC7700"/>
    <w:rsid w:val="00FC78AE"/>
    <w:rsid w:val="00FC7E6E"/>
    <w:rsid w:val="00FD07C1"/>
    <w:rsid w:val="00FD1A2F"/>
    <w:rsid w:val="00FD2837"/>
    <w:rsid w:val="00FD2963"/>
    <w:rsid w:val="00FD3903"/>
    <w:rsid w:val="00FD4CA2"/>
    <w:rsid w:val="00FD57A7"/>
    <w:rsid w:val="00FD7D2E"/>
    <w:rsid w:val="00FE1E4D"/>
    <w:rsid w:val="00FE291A"/>
    <w:rsid w:val="00FE3FAF"/>
    <w:rsid w:val="00FE5D77"/>
    <w:rsid w:val="00FE63FA"/>
    <w:rsid w:val="00FE68AA"/>
    <w:rsid w:val="00FE7628"/>
    <w:rsid w:val="00FF0E69"/>
    <w:rsid w:val="00FF16A7"/>
    <w:rsid w:val="00FF27A3"/>
    <w:rsid w:val="00FF2F46"/>
    <w:rsid w:val="00FF3126"/>
    <w:rsid w:val="00FF369C"/>
    <w:rsid w:val="00FF3E26"/>
    <w:rsid w:val="00FF50CB"/>
    <w:rsid w:val="00FF5884"/>
    <w:rsid w:val="00FF5D8C"/>
    <w:rsid w:val="00FF5E58"/>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15:chartTrackingRefBased/>
  <w15:docId w15:val="{6BEBA9E3-2AA2-47A9-9CB9-9F93EB887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4E2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styleId="NichtaufgelsteErwhnung">
    <w:name w:val="Unresolved Mention"/>
    <w:uiPriority w:val="99"/>
    <w:semiHidden/>
    <w:unhideWhenUsed/>
    <w:rsid w:val="0012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openxmlformats.org/officeDocument/2006/relationships/styles" Target="styles.xml"/><Relationship Id="rId7" Type="http://schemas.openxmlformats.org/officeDocument/2006/relationships/hyperlink" Target="mailto:info@ringspann.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ingspann.de/" TargetMode="Externa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1C4B-8B23-4B76-AA1B-0567302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910</Words>
  <Characters>5734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6631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22</cp:revision>
  <cp:lastPrinted>2024-06-26T07:54:00Z</cp:lastPrinted>
  <dcterms:created xsi:type="dcterms:W3CDTF">2026-01-05T08:30:00Z</dcterms:created>
  <dcterms:modified xsi:type="dcterms:W3CDTF">2026-01-12T21:59:00Z</dcterms:modified>
</cp:coreProperties>
</file>